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742C" w14:textId="77777777" w:rsidR="00B86380" w:rsidRDefault="00B86380" w:rsidP="00B86380">
      <w:pPr>
        <w:spacing w:after="0" w:line="240" w:lineRule="auto"/>
        <w:jc w:val="center"/>
        <w:rPr>
          <w:b/>
        </w:rPr>
      </w:pPr>
    </w:p>
    <w:p w14:paraId="62839440" w14:textId="77777777" w:rsidR="00F66B71" w:rsidRPr="00AD6F24" w:rsidRDefault="00F66B71" w:rsidP="00F66B71">
      <w:pPr>
        <w:pStyle w:val="NoSpacing"/>
        <w:jc w:val="center"/>
        <w:rPr>
          <w:sz w:val="24"/>
          <w:szCs w:val="24"/>
          <w:shd w:val="clear" w:color="auto" w:fill="FFFFFF"/>
        </w:rPr>
      </w:pPr>
      <w:r w:rsidRPr="00AD6F24">
        <w:rPr>
          <w:sz w:val="24"/>
          <w:szCs w:val="24"/>
          <w:shd w:val="clear" w:color="auto" w:fill="FFFFFF"/>
        </w:rPr>
        <w:t>Skype Meeting</w:t>
      </w:r>
    </w:p>
    <w:p w14:paraId="6CDB340A" w14:textId="77777777" w:rsidR="00F66B71" w:rsidRPr="00AD6F24" w:rsidRDefault="00F11D25" w:rsidP="00F66B71">
      <w:pPr>
        <w:pStyle w:val="NoSpacing"/>
        <w:jc w:val="center"/>
        <w:rPr>
          <w:shd w:val="clear" w:color="auto" w:fill="FFFFFF"/>
        </w:rPr>
      </w:pPr>
      <w:hyperlink r:id="rId7" w:tgtFrame="_blank" w:tooltip="https://meet.lync.com/srhsonline/m40646/2QU8M3HS&#10;Ctrl+Click or tap to follow the link" w:history="1">
        <w:r w:rsidR="00F66B71" w:rsidRPr="00AD6F24">
          <w:rPr>
            <w:rStyle w:val="Hyperlink"/>
            <w:rFonts w:ascii="Calibri" w:hAnsi="Calibri" w:cs="Calibri"/>
            <w:shd w:val="clear" w:color="auto" w:fill="FFFFFF"/>
          </w:rPr>
          <w:t>Join online meeting</w:t>
        </w:r>
      </w:hyperlink>
      <w:r w:rsidR="00F66B71" w:rsidRPr="00AD6F24">
        <w:rPr>
          <w:shd w:val="clear" w:color="auto" w:fill="FFFFFF"/>
        </w:rPr>
        <w:t xml:space="preserve"> </w:t>
      </w:r>
    </w:p>
    <w:p w14:paraId="306846D7" w14:textId="77777777" w:rsidR="00F66B71" w:rsidRPr="00AD6F24" w:rsidRDefault="00F66B71" w:rsidP="00F66B71">
      <w:pPr>
        <w:pStyle w:val="NoSpacing"/>
        <w:jc w:val="center"/>
        <w:rPr>
          <w:shd w:val="clear" w:color="auto" w:fill="FFFFFF"/>
        </w:rPr>
      </w:pPr>
      <w:r w:rsidRPr="00AD6F24">
        <w:rPr>
          <w:shd w:val="clear" w:color="auto" w:fill="FFFFFF"/>
        </w:rPr>
        <w:t>Join by Phone</w:t>
      </w:r>
      <w:r w:rsidR="00AD6F24" w:rsidRPr="00AD6F24">
        <w:t xml:space="preserve"> </w:t>
      </w:r>
      <w:r w:rsidR="00AD6F24" w:rsidRPr="00AD6F24">
        <w:rPr>
          <w:shd w:val="clear" w:color="auto" w:fill="FFFFFF"/>
        </w:rPr>
        <w:t>(</w:t>
      </w:r>
      <w:r w:rsidRPr="00AD6F24">
        <w:rPr>
          <w:shd w:val="clear" w:color="auto" w:fill="FFFFFF"/>
        </w:rPr>
        <w:t>864</w:t>
      </w:r>
      <w:r w:rsidR="00AD6F24" w:rsidRPr="00AD6F24">
        <w:rPr>
          <w:shd w:val="clear" w:color="auto" w:fill="FFFFFF"/>
        </w:rPr>
        <w:t xml:space="preserve">) </w:t>
      </w:r>
      <w:r w:rsidRPr="00AD6F24">
        <w:rPr>
          <w:shd w:val="clear" w:color="auto" w:fill="FFFFFF"/>
        </w:rPr>
        <w:t>558</w:t>
      </w:r>
      <w:r w:rsidR="00AD6F24" w:rsidRPr="00AD6F24">
        <w:rPr>
          <w:shd w:val="clear" w:color="auto" w:fill="FFFFFF"/>
        </w:rPr>
        <w:t>-</w:t>
      </w:r>
      <w:r w:rsidRPr="00AD6F24">
        <w:rPr>
          <w:shd w:val="clear" w:color="auto" w:fill="FFFFFF"/>
        </w:rPr>
        <w:t>5677</w:t>
      </w:r>
      <w:r w:rsidR="00967F80" w:rsidRPr="00AD6F24">
        <w:rPr>
          <w:shd w:val="clear" w:color="auto" w:fill="FFFFFF"/>
        </w:rPr>
        <w:t xml:space="preserve"> </w:t>
      </w:r>
      <w:r w:rsidRPr="00AD6F24">
        <w:rPr>
          <w:shd w:val="clear" w:color="auto" w:fill="FFFFFF"/>
        </w:rPr>
        <w:br/>
        <w:t>Conference ID: 65447124</w:t>
      </w:r>
    </w:p>
    <w:p w14:paraId="2B726C77" w14:textId="77777777" w:rsidR="00F66B71" w:rsidRPr="00F66B71" w:rsidRDefault="00F66B71" w:rsidP="00F66B71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720"/>
        <w:gridCol w:w="2863"/>
        <w:gridCol w:w="658"/>
        <w:gridCol w:w="2930"/>
        <w:gridCol w:w="592"/>
        <w:gridCol w:w="2991"/>
      </w:tblGrid>
      <w:tr w:rsidR="00B86380" w:rsidRPr="00926138" w14:paraId="2B3B2050" w14:textId="77777777" w:rsidTr="00E84CA1">
        <w:tc>
          <w:tcPr>
            <w:tcW w:w="10754" w:type="dxa"/>
            <w:gridSpan w:val="6"/>
            <w:tcBorders>
              <w:top w:val="single" w:sz="18" w:space="0" w:color="2E74B5" w:themeColor="accent5" w:themeShade="BF"/>
              <w:left w:val="single" w:sz="18" w:space="0" w:color="2E74B5" w:themeColor="accent5" w:themeShade="BF"/>
              <w:bottom w:val="single" w:sz="6" w:space="0" w:color="2E74B5" w:themeColor="accent5" w:themeShade="BF"/>
              <w:right w:val="single" w:sz="18" w:space="0" w:color="2E74B5" w:themeColor="accent5" w:themeShade="BF"/>
            </w:tcBorders>
          </w:tcPr>
          <w:p w14:paraId="5FB7DA36" w14:textId="77777777" w:rsidR="00B86380" w:rsidRPr="00A37632" w:rsidRDefault="00B86380" w:rsidP="005473F8">
            <w:pPr>
              <w:pStyle w:val="NoSpacing"/>
              <w:rPr>
                <w:b/>
              </w:rPr>
            </w:pPr>
            <w:r w:rsidRPr="00A37632">
              <w:rPr>
                <w:b/>
              </w:rPr>
              <w:t>Voting Members</w:t>
            </w: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2C6593">
              <w:rPr>
                <w:b/>
                <w:color w:val="1F3864" w:themeColor="accent1" w:themeShade="80"/>
              </w:rPr>
              <w:t>Quorum Present (4 required) Yes</w:t>
            </w:r>
            <w:r>
              <w:rPr>
                <w:b/>
                <w:color w:val="1F3864" w:themeColor="accent1" w:themeShade="80"/>
              </w:rPr>
              <w:t xml:space="preserve"> </w:t>
            </w:r>
            <w:sdt>
              <w:sdtPr>
                <w:rPr>
                  <w:b/>
                  <w:color w:val="1F3864" w:themeColor="accent1" w:themeShade="80"/>
                </w:rPr>
                <w:id w:val="8186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3864" w:themeColor="accent1" w:themeShade="80"/>
                  </w:rPr>
                  <w:t>☐</w:t>
                </w:r>
              </w:sdtContent>
            </w:sdt>
            <w:r>
              <w:rPr>
                <w:b/>
                <w:color w:val="1F3864" w:themeColor="accent1" w:themeShade="80"/>
              </w:rPr>
              <w:t xml:space="preserve"> </w:t>
            </w:r>
            <w:r w:rsidRPr="002C6593">
              <w:rPr>
                <w:b/>
                <w:color w:val="1F3864" w:themeColor="accent1" w:themeShade="80"/>
              </w:rPr>
              <w:t>No</w:t>
            </w:r>
            <w:r>
              <w:rPr>
                <w:b/>
                <w:color w:val="1F3864" w:themeColor="accent1" w:themeShade="80"/>
              </w:rPr>
              <w:t xml:space="preserve"> </w:t>
            </w:r>
            <w:sdt>
              <w:sdtPr>
                <w:rPr>
                  <w:b/>
                  <w:color w:val="1F3864" w:themeColor="accent1" w:themeShade="80"/>
                </w:rPr>
                <w:id w:val="-163084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1F3864" w:themeColor="accent1" w:themeShade="80"/>
                  </w:rPr>
                  <w:t>☐</w:t>
                </w:r>
              </w:sdtContent>
            </w:sdt>
          </w:p>
        </w:tc>
      </w:tr>
      <w:tr w:rsidR="00B86380" w:rsidRPr="00926138" w14:paraId="11861026" w14:textId="77777777" w:rsidTr="00E84CA1">
        <w:tc>
          <w:tcPr>
            <w:tcW w:w="720" w:type="dxa"/>
            <w:tcBorders>
              <w:top w:val="single" w:sz="6" w:space="0" w:color="2E74B5" w:themeColor="accent5" w:themeShade="BF"/>
              <w:left w:val="single" w:sz="18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</w:tcPr>
          <w:p w14:paraId="1653569C" w14:textId="45273AE7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863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</w:tcPr>
          <w:p w14:paraId="162E6555" w14:textId="77777777" w:rsidR="00B86380" w:rsidRDefault="00B86380" w:rsidP="005473F8">
            <w:pPr>
              <w:pStyle w:val="NoSpacing"/>
              <w:rPr>
                <w:b/>
              </w:rPr>
            </w:pPr>
            <w:r>
              <w:t xml:space="preserve">James D. Bearden III, MD, FACP, PI, </w:t>
            </w:r>
            <w:r w:rsidRPr="00A37632">
              <w:rPr>
                <w:b/>
              </w:rPr>
              <w:t>Chair</w:t>
            </w:r>
          </w:p>
          <w:p w14:paraId="0CF22C5F" w14:textId="77777777" w:rsidR="00B86380" w:rsidRPr="001457E2" w:rsidRDefault="00B86380" w:rsidP="005473F8">
            <w:pPr>
              <w:pStyle w:val="NoSpacing"/>
              <w:rPr>
                <w:bCs/>
              </w:rPr>
            </w:pPr>
            <w:r w:rsidRPr="001457E2">
              <w:rPr>
                <w:bCs/>
              </w:rPr>
              <w:t>Spartanburg Medical Center</w:t>
            </w:r>
          </w:p>
        </w:tc>
        <w:tc>
          <w:tcPr>
            <w:tcW w:w="658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</w:tcPr>
          <w:p w14:paraId="419CFEB8" w14:textId="0D0B900E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93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</w:tcPr>
          <w:p w14:paraId="3EE4BA40" w14:textId="77777777" w:rsidR="00B86380" w:rsidRDefault="00B86380" w:rsidP="005473F8">
            <w:pPr>
              <w:pStyle w:val="NoSpacing"/>
            </w:pPr>
            <w:r>
              <w:t>Amarinthia L. Curtis, MD, PI</w:t>
            </w:r>
          </w:p>
          <w:p w14:paraId="67CA082F" w14:textId="77777777" w:rsidR="00B86380" w:rsidRDefault="00B86380" w:rsidP="005473F8">
            <w:pPr>
              <w:pStyle w:val="NoSpacing"/>
              <w:rPr>
                <w:b/>
              </w:rPr>
            </w:pPr>
            <w:r>
              <w:rPr>
                <w:b/>
              </w:rPr>
              <w:t>Finance</w:t>
            </w:r>
            <w:r w:rsidRPr="0020745F">
              <w:rPr>
                <w:b/>
              </w:rPr>
              <w:t xml:space="preserve"> Chair</w:t>
            </w:r>
          </w:p>
          <w:p w14:paraId="4CA8D23C" w14:textId="77777777" w:rsidR="00B86380" w:rsidRPr="001457E2" w:rsidRDefault="00B86380" w:rsidP="005473F8">
            <w:pPr>
              <w:pStyle w:val="NoSpacing"/>
              <w:rPr>
                <w:bCs/>
              </w:rPr>
            </w:pPr>
            <w:r w:rsidRPr="001457E2">
              <w:rPr>
                <w:bCs/>
              </w:rPr>
              <w:t>Spartanburg Medical Center</w:t>
            </w:r>
          </w:p>
        </w:tc>
        <w:tc>
          <w:tcPr>
            <w:tcW w:w="592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6" w:space="0" w:color="2E74B5" w:themeColor="accent5" w:themeShade="BF"/>
            </w:tcBorders>
          </w:tcPr>
          <w:p w14:paraId="03961580" w14:textId="0FA21E4A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991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6" w:space="0" w:color="2E74B5" w:themeColor="accent5" w:themeShade="BF"/>
              <w:right w:val="single" w:sz="18" w:space="0" w:color="2E74B5" w:themeColor="accent5" w:themeShade="BF"/>
            </w:tcBorders>
          </w:tcPr>
          <w:p w14:paraId="2FC390D7" w14:textId="77777777" w:rsidR="00B86380" w:rsidRDefault="00B86380" w:rsidP="005473F8">
            <w:pPr>
              <w:pStyle w:val="NoSpacing"/>
            </w:pPr>
            <w:r>
              <w:t>Jeremy M. Kilburn, MD, PI</w:t>
            </w:r>
          </w:p>
          <w:p w14:paraId="7C984A90" w14:textId="77777777" w:rsidR="00B86380" w:rsidRDefault="00B86380" w:rsidP="005473F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Secretary </w:t>
            </w:r>
          </w:p>
          <w:p w14:paraId="79717AEF" w14:textId="77777777" w:rsidR="00B86380" w:rsidRPr="001457E2" w:rsidRDefault="00B86380" w:rsidP="005473F8">
            <w:pPr>
              <w:pStyle w:val="NoSpacing"/>
              <w:rPr>
                <w:bCs/>
              </w:rPr>
            </w:pPr>
            <w:r w:rsidRPr="001457E2">
              <w:rPr>
                <w:bCs/>
              </w:rPr>
              <w:t>Bon Secours St. Francis</w:t>
            </w:r>
          </w:p>
        </w:tc>
      </w:tr>
      <w:tr w:rsidR="00B86380" w:rsidRPr="00926138" w14:paraId="4B445FB1" w14:textId="77777777" w:rsidTr="00E84CA1">
        <w:tc>
          <w:tcPr>
            <w:tcW w:w="720" w:type="dxa"/>
            <w:tcBorders>
              <w:top w:val="single" w:sz="6" w:space="0" w:color="2E74B5" w:themeColor="accent5" w:themeShade="BF"/>
              <w:left w:val="single" w:sz="18" w:space="0" w:color="2E74B5" w:themeColor="accent5" w:themeShade="BF"/>
              <w:bottom w:val="single" w:sz="18" w:space="0" w:color="2E74B5" w:themeColor="accent5" w:themeShade="BF"/>
              <w:right w:val="single" w:sz="6" w:space="0" w:color="2E74B5" w:themeColor="accent5" w:themeShade="BF"/>
            </w:tcBorders>
          </w:tcPr>
          <w:p w14:paraId="5F2635E1" w14:textId="5970AF02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863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18" w:space="0" w:color="2E74B5" w:themeColor="accent5" w:themeShade="BF"/>
              <w:right w:val="single" w:sz="6" w:space="0" w:color="2E74B5" w:themeColor="accent5" w:themeShade="BF"/>
            </w:tcBorders>
          </w:tcPr>
          <w:p w14:paraId="57EDDBCB" w14:textId="0E4C8A10" w:rsidR="00B86380" w:rsidRDefault="00B86380" w:rsidP="005473F8">
            <w:pPr>
              <w:pStyle w:val="NoSpacing"/>
            </w:pPr>
            <w:r>
              <w:t>Robert D. Sieg</w:t>
            </w:r>
            <w:r w:rsidR="00BD7D47">
              <w:t>e</w:t>
            </w:r>
            <w:r>
              <w:t>l, MD, Affiliate Responsible Investigator</w:t>
            </w:r>
          </w:p>
          <w:p w14:paraId="5B15D987" w14:textId="77777777" w:rsidR="00B86380" w:rsidRPr="001457E2" w:rsidRDefault="00B86380" w:rsidP="005473F8">
            <w:pPr>
              <w:pStyle w:val="NoSpacing"/>
              <w:rPr>
                <w:bCs/>
              </w:rPr>
            </w:pPr>
            <w:r w:rsidRPr="001457E2">
              <w:rPr>
                <w:bCs/>
              </w:rPr>
              <w:t>Bon Secours St. Francis</w:t>
            </w:r>
          </w:p>
        </w:tc>
        <w:tc>
          <w:tcPr>
            <w:tcW w:w="658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18" w:space="0" w:color="2E74B5" w:themeColor="accent5" w:themeShade="BF"/>
              <w:right w:val="single" w:sz="6" w:space="0" w:color="2E74B5" w:themeColor="accent5" w:themeShade="BF"/>
            </w:tcBorders>
          </w:tcPr>
          <w:p w14:paraId="704707A0" w14:textId="52F6CD6C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930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18" w:space="0" w:color="2E74B5" w:themeColor="accent5" w:themeShade="BF"/>
              <w:right w:val="single" w:sz="6" w:space="0" w:color="2E74B5" w:themeColor="accent5" w:themeShade="BF"/>
            </w:tcBorders>
          </w:tcPr>
          <w:p w14:paraId="6FFC816E" w14:textId="77777777" w:rsidR="00B86380" w:rsidRDefault="00B86380" w:rsidP="005473F8">
            <w:pPr>
              <w:pStyle w:val="NoSpacing"/>
            </w:pPr>
            <w:r>
              <w:t>Leander Cannick III, MD, Affiliate Responsible Investigator</w:t>
            </w:r>
          </w:p>
          <w:p w14:paraId="44FE3FFD" w14:textId="77777777" w:rsidR="00B86380" w:rsidRPr="001457E2" w:rsidRDefault="00B86380" w:rsidP="005473F8">
            <w:pPr>
              <w:pStyle w:val="NoSpacing"/>
              <w:rPr>
                <w:bCs/>
              </w:rPr>
            </w:pPr>
            <w:r w:rsidRPr="001457E2">
              <w:rPr>
                <w:bCs/>
              </w:rPr>
              <w:t>Anmed Health</w:t>
            </w:r>
          </w:p>
        </w:tc>
        <w:tc>
          <w:tcPr>
            <w:tcW w:w="592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18" w:space="0" w:color="2E74B5" w:themeColor="accent5" w:themeShade="BF"/>
              <w:right w:val="single" w:sz="6" w:space="0" w:color="2E74B5" w:themeColor="accent5" w:themeShade="BF"/>
            </w:tcBorders>
          </w:tcPr>
          <w:p w14:paraId="68E99D75" w14:textId="61337F13" w:rsidR="00B86380" w:rsidRPr="00926138" w:rsidRDefault="006C3141" w:rsidP="005473F8">
            <w:pPr>
              <w:pStyle w:val="NoSpacing"/>
            </w:pPr>
            <w:r>
              <w:t>E</w:t>
            </w:r>
          </w:p>
        </w:tc>
        <w:tc>
          <w:tcPr>
            <w:tcW w:w="2991" w:type="dxa"/>
            <w:tcBorders>
              <w:top w:val="single" w:sz="6" w:space="0" w:color="2E74B5" w:themeColor="accent5" w:themeShade="BF"/>
              <w:left w:val="single" w:sz="6" w:space="0" w:color="2E74B5" w:themeColor="accent5" w:themeShade="BF"/>
              <w:bottom w:val="single" w:sz="18" w:space="0" w:color="2E74B5" w:themeColor="accent5" w:themeShade="BF"/>
              <w:right w:val="single" w:sz="18" w:space="0" w:color="2E74B5" w:themeColor="accent5" w:themeShade="BF"/>
            </w:tcBorders>
          </w:tcPr>
          <w:p w14:paraId="654A7575" w14:textId="77777777" w:rsidR="00AD6F24" w:rsidRDefault="00B86380" w:rsidP="005473F8">
            <w:pPr>
              <w:pStyle w:val="NoSpacing"/>
            </w:pPr>
            <w:r>
              <w:t>John E. Doster, MD,</w:t>
            </w:r>
          </w:p>
          <w:p w14:paraId="7488EF2E" w14:textId="77777777" w:rsidR="00B86380" w:rsidRDefault="00B86380" w:rsidP="005473F8">
            <w:pPr>
              <w:pStyle w:val="NoSpacing"/>
            </w:pPr>
            <w:r>
              <w:t xml:space="preserve"> Affiliate Responsible Investigator</w:t>
            </w:r>
          </w:p>
          <w:p w14:paraId="444CA435" w14:textId="77777777" w:rsidR="00B86380" w:rsidRPr="001457E2" w:rsidRDefault="00B86380" w:rsidP="005473F8">
            <w:pPr>
              <w:pStyle w:val="NoSpacing"/>
              <w:rPr>
                <w:bCs/>
              </w:rPr>
            </w:pPr>
            <w:r w:rsidRPr="001457E2">
              <w:rPr>
                <w:bCs/>
              </w:rPr>
              <w:t>Anmed Health</w:t>
            </w:r>
          </w:p>
        </w:tc>
      </w:tr>
      <w:tr w:rsidR="00B86380" w:rsidRPr="00926138" w14:paraId="45D33DD8" w14:textId="77777777" w:rsidTr="00E84CA1">
        <w:tc>
          <w:tcPr>
            <w:tcW w:w="10754" w:type="dxa"/>
            <w:gridSpan w:val="6"/>
            <w:tcBorders>
              <w:top w:val="single" w:sz="18" w:space="0" w:color="2E74B5" w:themeColor="accent5" w:themeShade="BF"/>
            </w:tcBorders>
          </w:tcPr>
          <w:p w14:paraId="1917EC5C" w14:textId="77777777" w:rsidR="00B86380" w:rsidRPr="00A37632" w:rsidRDefault="00B86380" w:rsidP="005473F8">
            <w:pPr>
              <w:pStyle w:val="NoSpacing"/>
              <w:rPr>
                <w:b/>
              </w:rPr>
            </w:pPr>
            <w:r w:rsidRPr="00A37632">
              <w:rPr>
                <w:b/>
              </w:rPr>
              <w:t xml:space="preserve">Non-Voting Members </w:t>
            </w:r>
          </w:p>
        </w:tc>
      </w:tr>
      <w:tr w:rsidR="00B86380" w:rsidRPr="00926138" w14:paraId="6C7BC758" w14:textId="77777777" w:rsidTr="00E84CA1">
        <w:tc>
          <w:tcPr>
            <w:tcW w:w="720" w:type="dxa"/>
          </w:tcPr>
          <w:p w14:paraId="53F858B1" w14:textId="0F9EE9C0" w:rsidR="00B86380" w:rsidRPr="00926138" w:rsidRDefault="006C3141" w:rsidP="005473F8">
            <w:pPr>
              <w:pStyle w:val="NoSpacing"/>
            </w:pPr>
            <w:r>
              <w:t>E</w:t>
            </w:r>
          </w:p>
        </w:tc>
        <w:tc>
          <w:tcPr>
            <w:tcW w:w="2863" w:type="dxa"/>
          </w:tcPr>
          <w:p w14:paraId="796F543E" w14:textId="77777777" w:rsidR="00B86380" w:rsidRDefault="00B86380" w:rsidP="005473F8">
            <w:pPr>
              <w:pStyle w:val="NoSpacing"/>
            </w:pPr>
            <w:r>
              <w:t>Patricia C. Griffin, MD, Co-PI, Imaging &amp; GYN</w:t>
            </w:r>
          </w:p>
        </w:tc>
        <w:tc>
          <w:tcPr>
            <w:tcW w:w="658" w:type="dxa"/>
          </w:tcPr>
          <w:p w14:paraId="3EFFB57A" w14:textId="5E7A292A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930" w:type="dxa"/>
          </w:tcPr>
          <w:p w14:paraId="72E1D2F9" w14:textId="77777777" w:rsidR="00B86380" w:rsidRDefault="00B86380" w:rsidP="005473F8">
            <w:pPr>
              <w:pStyle w:val="NoSpacing"/>
            </w:pPr>
            <w:r>
              <w:t>Howland E. Crosswell, MD, AYA Lead</w:t>
            </w:r>
          </w:p>
        </w:tc>
        <w:tc>
          <w:tcPr>
            <w:tcW w:w="592" w:type="dxa"/>
          </w:tcPr>
          <w:p w14:paraId="5C678980" w14:textId="0F8A15DD" w:rsidR="00B86380" w:rsidRPr="00926138" w:rsidRDefault="006C3141" w:rsidP="005473F8">
            <w:pPr>
              <w:pStyle w:val="NoSpacing"/>
            </w:pPr>
            <w:r>
              <w:t>P</w:t>
            </w:r>
          </w:p>
        </w:tc>
        <w:tc>
          <w:tcPr>
            <w:tcW w:w="2991" w:type="dxa"/>
          </w:tcPr>
          <w:p w14:paraId="0B12D4D6" w14:textId="77777777" w:rsidR="00B86380" w:rsidRPr="00926138" w:rsidRDefault="00B86380" w:rsidP="005473F8">
            <w:pPr>
              <w:pStyle w:val="NoSpacing"/>
            </w:pPr>
            <w:r>
              <w:t>Michael S. Humeniuk, MD, Precision Medicine Lead</w:t>
            </w:r>
          </w:p>
        </w:tc>
      </w:tr>
      <w:tr w:rsidR="00B86380" w:rsidRPr="00926138" w14:paraId="7025DFDA" w14:textId="77777777" w:rsidTr="00E84CA1">
        <w:tc>
          <w:tcPr>
            <w:tcW w:w="720" w:type="dxa"/>
          </w:tcPr>
          <w:p w14:paraId="639B5E3F" w14:textId="3F757E73" w:rsidR="00B86380" w:rsidRPr="00926138" w:rsidRDefault="006C3141" w:rsidP="005473F8">
            <w:r>
              <w:t>P</w:t>
            </w:r>
          </w:p>
        </w:tc>
        <w:tc>
          <w:tcPr>
            <w:tcW w:w="2863" w:type="dxa"/>
          </w:tcPr>
          <w:p w14:paraId="5A7B8AA6" w14:textId="77777777" w:rsidR="00B86380" w:rsidRPr="00926138" w:rsidRDefault="00B86380" w:rsidP="005473F8">
            <w:r>
              <w:t xml:space="preserve">Kamara Mertz-Rivera, MA, CCRC, </w:t>
            </w:r>
            <w:r w:rsidRPr="001457E2">
              <w:rPr>
                <w:bCs/>
              </w:rPr>
              <w:t>Administrator</w:t>
            </w:r>
          </w:p>
        </w:tc>
        <w:tc>
          <w:tcPr>
            <w:tcW w:w="658" w:type="dxa"/>
          </w:tcPr>
          <w:p w14:paraId="5082F47F" w14:textId="1980E057" w:rsidR="00B86380" w:rsidRPr="00926138" w:rsidRDefault="006C3141" w:rsidP="005473F8">
            <w:r>
              <w:t>P</w:t>
            </w:r>
          </w:p>
        </w:tc>
        <w:tc>
          <w:tcPr>
            <w:tcW w:w="2930" w:type="dxa"/>
          </w:tcPr>
          <w:p w14:paraId="4AEA7F15" w14:textId="77777777" w:rsidR="00B86380" w:rsidRPr="00926138" w:rsidRDefault="00B86380" w:rsidP="005473F8">
            <w:r>
              <w:t xml:space="preserve">Lucy J. Gansauer, MSN, RN, CCRP, </w:t>
            </w:r>
            <w:r w:rsidRPr="001457E2">
              <w:rPr>
                <w:bCs/>
              </w:rPr>
              <w:t>CCDR Coordinator</w:t>
            </w:r>
          </w:p>
        </w:tc>
        <w:tc>
          <w:tcPr>
            <w:tcW w:w="592" w:type="dxa"/>
          </w:tcPr>
          <w:p w14:paraId="211A2564" w14:textId="002B25ED" w:rsidR="00B86380" w:rsidRPr="00926138" w:rsidRDefault="006C3141" w:rsidP="005473F8">
            <w:r>
              <w:t>P</w:t>
            </w:r>
          </w:p>
        </w:tc>
        <w:tc>
          <w:tcPr>
            <w:tcW w:w="2991" w:type="dxa"/>
          </w:tcPr>
          <w:p w14:paraId="0319423A" w14:textId="77777777" w:rsidR="00B86380" w:rsidRDefault="00B86380" w:rsidP="005473F8">
            <w:r>
              <w:t>Rhonda Ballew, RN</w:t>
            </w:r>
          </w:p>
          <w:p w14:paraId="7B0E56D3" w14:textId="77777777" w:rsidR="00B86380" w:rsidRPr="001457E2" w:rsidRDefault="00B86380" w:rsidP="005473F8">
            <w:pPr>
              <w:rPr>
                <w:bCs/>
              </w:rPr>
            </w:pPr>
            <w:r w:rsidRPr="001457E2">
              <w:rPr>
                <w:bCs/>
              </w:rPr>
              <w:t>Anmed Health</w:t>
            </w:r>
          </w:p>
        </w:tc>
      </w:tr>
      <w:tr w:rsidR="00B86380" w:rsidRPr="00926138" w14:paraId="067812FD" w14:textId="77777777" w:rsidTr="00E84CA1">
        <w:trPr>
          <w:trHeight w:val="368"/>
        </w:trPr>
        <w:tc>
          <w:tcPr>
            <w:tcW w:w="720" w:type="dxa"/>
          </w:tcPr>
          <w:p w14:paraId="7809A10F" w14:textId="125AB10B" w:rsidR="00B86380" w:rsidRPr="00926138" w:rsidRDefault="006C3141" w:rsidP="005473F8">
            <w:r>
              <w:t>P</w:t>
            </w:r>
          </w:p>
        </w:tc>
        <w:tc>
          <w:tcPr>
            <w:tcW w:w="2863" w:type="dxa"/>
          </w:tcPr>
          <w:p w14:paraId="2474A7D3" w14:textId="77777777" w:rsidR="00B86380" w:rsidRDefault="00B86380" w:rsidP="005473F8">
            <w:r>
              <w:t>Melissa Beckman, RN, BSN</w:t>
            </w:r>
          </w:p>
          <w:p w14:paraId="2A57085E" w14:textId="77777777" w:rsidR="00B86380" w:rsidRPr="001457E2" w:rsidRDefault="00B86380" w:rsidP="005473F8">
            <w:pPr>
              <w:rPr>
                <w:bCs/>
              </w:rPr>
            </w:pPr>
            <w:r w:rsidRPr="001457E2">
              <w:rPr>
                <w:bCs/>
              </w:rPr>
              <w:t>Bon Secours St. Francis</w:t>
            </w:r>
          </w:p>
        </w:tc>
        <w:tc>
          <w:tcPr>
            <w:tcW w:w="658" w:type="dxa"/>
          </w:tcPr>
          <w:p w14:paraId="67E8D942" w14:textId="3C46B276" w:rsidR="00B86380" w:rsidRPr="00926138" w:rsidRDefault="006C3141" w:rsidP="005473F8">
            <w:r>
              <w:t>P</w:t>
            </w:r>
          </w:p>
        </w:tc>
        <w:tc>
          <w:tcPr>
            <w:tcW w:w="2930" w:type="dxa"/>
          </w:tcPr>
          <w:p w14:paraId="6AE3B462" w14:textId="77777777" w:rsidR="00B86380" w:rsidRDefault="00B86380" w:rsidP="005473F8">
            <w:r>
              <w:t>Alex N. Akkary, MBA</w:t>
            </w:r>
          </w:p>
          <w:p w14:paraId="3C8BF3A9" w14:textId="77777777" w:rsidR="00B86380" w:rsidRPr="001457E2" w:rsidRDefault="00B86380" w:rsidP="005473F8">
            <w:pPr>
              <w:rPr>
                <w:bCs/>
              </w:rPr>
            </w:pPr>
            <w:r w:rsidRPr="001457E2">
              <w:rPr>
                <w:bCs/>
              </w:rPr>
              <w:t>Grants Management</w:t>
            </w:r>
          </w:p>
        </w:tc>
        <w:tc>
          <w:tcPr>
            <w:tcW w:w="592" w:type="dxa"/>
          </w:tcPr>
          <w:p w14:paraId="600F6F23" w14:textId="7F393B4D" w:rsidR="00B86380" w:rsidRPr="00926138" w:rsidRDefault="006C3141" w:rsidP="005473F8">
            <w:r>
              <w:t>P</w:t>
            </w:r>
          </w:p>
        </w:tc>
        <w:tc>
          <w:tcPr>
            <w:tcW w:w="2991" w:type="dxa"/>
          </w:tcPr>
          <w:p w14:paraId="4B277C43" w14:textId="77777777" w:rsidR="00B86380" w:rsidRDefault="00B86380" w:rsidP="005473F8">
            <w:r>
              <w:t>Samantha Carter, AVP</w:t>
            </w:r>
          </w:p>
          <w:p w14:paraId="44D6FB6B" w14:textId="77777777" w:rsidR="00B86380" w:rsidRPr="001457E2" w:rsidRDefault="00B86380" w:rsidP="005473F8">
            <w:pPr>
              <w:rPr>
                <w:bCs/>
              </w:rPr>
            </w:pPr>
            <w:r w:rsidRPr="001457E2">
              <w:rPr>
                <w:bCs/>
              </w:rPr>
              <w:t>AnMed Health</w:t>
            </w:r>
          </w:p>
        </w:tc>
      </w:tr>
      <w:tr w:rsidR="00E84CA1" w:rsidRPr="00926138" w14:paraId="6C4B4707" w14:textId="77777777" w:rsidTr="00E84CA1">
        <w:trPr>
          <w:trHeight w:val="368"/>
        </w:trPr>
        <w:tc>
          <w:tcPr>
            <w:tcW w:w="720" w:type="dxa"/>
          </w:tcPr>
          <w:p w14:paraId="477D2297" w14:textId="51A4F49B" w:rsidR="00E84CA1" w:rsidRPr="00926138" w:rsidRDefault="006C3141" w:rsidP="00E84CA1">
            <w:r>
              <w:t>P</w:t>
            </w:r>
          </w:p>
        </w:tc>
        <w:tc>
          <w:tcPr>
            <w:tcW w:w="2863" w:type="dxa"/>
          </w:tcPr>
          <w:p w14:paraId="430BAC76" w14:textId="77777777" w:rsidR="00E84CA1" w:rsidRDefault="00E84CA1" w:rsidP="00E84CA1">
            <w:r>
              <w:t>Melyssa Foust, MSN</w:t>
            </w:r>
          </w:p>
          <w:p w14:paraId="26A4DAEA" w14:textId="31E3F3EC" w:rsidR="00E84CA1" w:rsidRDefault="00E84CA1" w:rsidP="00E84CA1">
            <w:r>
              <w:t>UC-NCORP Co-lead CCDR</w:t>
            </w:r>
          </w:p>
        </w:tc>
        <w:tc>
          <w:tcPr>
            <w:tcW w:w="658" w:type="dxa"/>
          </w:tcPr>
          <w:p w14:paraId="1D6F179B" w14:textId="4048AD0F" w:rsidR="00E84CA1" w:rsidRPr="00926138" w:rsidRDefault="006C3141" w:rsidP="00E84CA1">
            <w:r>
              <w:t>P</w:t>
            </w:r>
          </w:p>
        </w:tc>
        <w:tc>
          <w:tcPr>
            <w:tcW w:w="2930" w:type="dxa"/>
          </w:tcPr>
          <w:p w14:paraId="67C4387A" w14:textId="77777777" w:rsidR="00E84CA1" w:rsidRDefault="00E84CA1" w:rsidP="00E84CA1">
            <w:r>
              <w:t>Kelsey Bridges, MHA</w:t>
            </w:r>
          </w:p>
          <w:p w14:paraId="49E94B8E" w14:textId="6DB78DB7" w:rsidR="00E84CA1" w:rsidRDefault="00E84CA1" w:rsidP="00E84CA1">
            <w:r>
              <w:t>UC-NCORP Quality Assurance</w:t>
            </w:r>
          </w:p>
        </w:tc>
        <w:tc>
          <w:tcPr>
            <w:tcW w:w="592" w:type="dxa"/>
          </w:tcPr>
          <w:p w14:paraId="160473E9" w14:textId="3F23EE9E" w:rsidR="00E84CA1" w:rsidRPr="00926138" w:rsidRDefault="006C3141" w:rsidP="00E84CA1">
            <w:r>
              <w:t>P</w:t>
            </w:r>
          </w:p>
        </w:tc>
        <w:tc>
          <w:tcPr>
            <w:tcW w:w="2991" w:type="dxa"/>
          </w:tcPr>
          <w:p w14:paraId="4F74B19A" w14:textId="77777777" w:rsidR="00E84CA1" w:rsidRDefault="00E84CA1" w:rsidP="00E84CA1">
            <w:r>
              <w:t>Heather Farmer, MS</w:t>
            </w:r>
          </w:p>
          <w:p w14:paraId="43DF65A5" w14:textId="4ACE4B31" w:rsidR="00E84CA1" w:rsidRPr="00926138" w:rsidRDefault="00E84CA1" w:rsidP="00E84CA1">
            <w:r>
              <w:t>UC-NCORP Regulatory</w:t>
            </w:r>
          </w:p>
        </w:tc>
      </w:tr>
      <w:tr w:rsidR="006C3141" w:rsidRPr="00926138" w14:paraId="72980D90" w14:textId="77777777" w:rsidTr="00E84CA1">
        <w:trPr>
          <w:trHeight w:val="368"/>
        </w:trPr>
        <w:tc>
          <w:tcPr>
            <w:tcW w:w="720" w:type="dxa"/>
          </w:tcPr>
          <w:p w14:paraId="0B143972" w14:textId="4E4D3709" w:rsidR="006C3141" w:rsidRDefault="006C3141" w:rsidP="00E84CA1">
            <w:r>
              <w:t>P</w:t>
            </w:r>
          </w:p>
        </w:tc>
        <w:tc>
          <w:tcPr>
            <w:tcW w:w="2863" w:type="dxa"/>
          </w:tcPr>
          <w:p w14:paraId="4B4C30DE" w14:textId="77777777" w:rsidR="006C3141" w:rsidRDefault="006C3141" w:rsidP="00E84CA1">
            <w:r>
              <w:t>Cindy Haguewood</w:t>
            </w:r>
          </w:p>
          <w:p w14:paraId="21EC8F20" w14:textId="056CDA0E" w:rsidR="006C3141" w:rsidRDefault="006C3141" w:rsidP="00E84CA1">
            <w:r>
              <w:t>AnMed</w:t>
            </w:r>
          </w:p>
        </w:tc>
        <w:tc>
          <w:tcPr>
            <w:tcW w:w="658" w:type="dxa"/>
          </w:tcPr>
          <w:p w14:paraId="0B3B87C2" w14:textId="4F97E32F" w:rsidR="006C3141" w:rsidRDefault="006C3141" w:rsidP="00E84CA1">
            <w:r>
              <w:t>P</w:t>
            </w:r>
          </w:p>
        </w:tc>
        <w:tc>
          <w:tcPr>
            <w:tcW w:w="2930" w:type="dxa"/>
          </w:tcPr>
          <w:p w14:paraId="65E91ADB" w14:textId="77777777" w:rsidR="006C3141" w:rsidRDefault="006C3141" w:rsidP="00E84CA1">
            <w:r>
              <w:t>Alaina Kennedy</w:t>
            </w:r>
          </w:p>
          <w:p w14:paraId="05D3DBBF" w14:textId="54D44651" w:rsidR="006C3141" w:rsidRDefault="006C3141" w:rsidP="00E84CA1">
            <w:r>
              <w:t>UC-NCORP</w:t>
            </w:r>
          </w:p>
        </w:tc>
        <w:tc>
          <w:tcPr>
            <w:tcW w:w="592" w:type="dxa"/>
          </w:tcPr>
          <w:p w14:paraId="2BA1DFB1" w14:textId="77777777" w:rsidR="006C3141" w:rsidRDefault="006C3141" w:rsidP="00E84CA1"/>
        </w:tc>
        <w:tc>
          <w:tcPr>
            <w:tcW w:w="2991" w:type="dxa"/>
          </w:tcPr>
          <w:p w14:paraId="7C0F50B4" w14:textId="77777777" w:rsidR="006C3141" w:rsidRDefault="006C3141" w:rsidP="00E84CA1"/>
        </w:tc>
      </w:tr>
    </w:tbl>
    <w:p w14:paraId="1EF0BA73" w14:textId="77777777" w:rsidR="00B86380" w:rsidRDefault="00B86380" w:rsidP="00B86380">
      <w:pPr>
        <w:pStyle w:val="NoSpacing"/>
        <w:rPr>
          <w:rFonts w:cs="Arial"/>
          <w:b/>
        </w:rPr>
      </w:pPr>
    </w:p>
    <w:p w14:paraId="2B0DDD64" w14:textId="77777777" w:rsidR="00514BF2" w:rsidRDefault="00514BF2" w:rsidP="00761567">
      <w:pPr>
        <w:pStyle w:val="NoSpacing"/>
        <w:rPr>
          <w:rFonts w:ascii="Georgia" w:hAnsi="Georgia" w:cs="Arial"/>
          <w:i/>
          <w:iCs/>
          <w:sz w:val="18"/>
          <w:szCs w:val="18"/>
        </w:rPr>
      </w:pPr>
    </w:p>
    <w:p w14:paraId="4DF30398" w14:textId="77777777" w:rsidR="00514BF2" w:rsidRPr="00E50336" w:rsidRDefault="00514BF2" w:rsidP="00B86380">
      <w:pPr>
        <w:pStyle w:val="NoSpacing"/>
        <w:ind w:left="360"/>
        <w:rPr>
          <w:rFonts w:ascii="Georgia" w:hAnsi="Georgia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0"/>
        <w:gridCol w:w="2155"/>
      </w:tblGrid>
      <w:tr w:rsidR="00B86380" w14:paraId="110855E3" w14:textId="77777777" w:rsidTr="00C26D81">
        <w:trPr>
          <w:tblHeader/>
        </w:trPr>
        <w:tc>
          <w:tcPr>
            <w:tcW w:w="2335" w:type="dxa"/>
            <w:shd w:val="clear" w:color="auto" w:fill="001964"/>
          </w:tcPr>
          <w:p w14:paraId="7EDDB5E2" w14:textId="77777777" w:rsidR="00B86380" w:rsidRPr="00B86380" w:rsidRDefault="00B86380" w:rsidP="00B8638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638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Agenda Item</w:t>
            </w:r>
          </w:p>
        </w:tc>
        <w:tc>
          <w:tcPr>
            <w:tcW w:w="6300" w:type="dxa"/>
            <w:shd w:val="clear" w:color="auto" w:fill="001964"/>
          </w:tcPr>
          <w:p w14:paraId="1A978CE0" w14:textId="77777777" w:rsidR="00B86380" w:rsidRPr="00B86380" w:rsidRDefault="00B86380" w:rsidP="00B8638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638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Discussion </w:t>
            </w:r>
          </w:p>
        </w:tc>
        <w:tc>
          <w:tcPr>
            <w:tcW w:w="2155" w:type="dxa"/>
            <w:shd w:val="clear" w:color="auto" w:fill="001964"/>
          </w:tcPr>
          <w:p w14:paraId="430424E6" w14:textId="77777777" w:rsidR="00B86380" w:rsidRPr="00B86380" w:rsidRDefault="00B86380" w:rsidP="00B86380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8638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Follow-up/</w:t>
            </w:r>
            <w:r w:rsidR="00C8067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Pr="00B8638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Assignments</w:t>
            </w:r>
          </w:p>
        </w:tc>
      </w:tr>
      <w:tr w:rsidR="00C80671" w14:paraId="5CB31ACE" w14:textId="77777777" w:rsidTr="00E84052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7D3A023" w14:textId="77777777" w:rsidR="00C80671" w:rsidRPr="00AE3FFC" w:rsidRDefault="00C80671" w:rsidP="00C80671">
            <w:pPr>
              <w:rPr>
                <w:b/>
                <w:bCs/>
              </w:rPr>
            </w:pPr>
            <w:r w:rsidRPr="00AE3FFC">
              <w:rPr>
                <w:b/>
                <w:bCs/>
              </w:rPr>
              <w:t>Welcome</w:t>
            </w:r>
          </w:p>
        </w:tc>
      </w:tr>
      <w:tr w:rsidR="00C80671" w14:paraId="04BDD69D" w14:textId="77777777" w:rsidTr="00514BF2">
        <w:tc>
          <w:tcPr>
            <w:tcW w:w="2335" w:type="dxa"/>
            <w:vAlign w:val="center"/>
          </w:tcPr>
          <w:p w14:paraId="596F4D77" w14:textId="77777777" w:rsidR="000045A7" w:rsidRPr="000045A7" w:rsidRDefault="000045A7" w:rsidP="00C80671">
            <w:pPr>
              <w:rPr>
                <w:color w:val="FF0000"/>
              </w:rPr>
            </w:pPr>
            <w:r w:rsidRPr="000045A7">
              <w:rPr>
                <w:color w:val="FF0000"/>
              </w:rPr>
              <w:t>Action Required</w:t>
            </w:r>
          </w:p>
          <w:p w14:paraId="5E184499" w14:textId="140330AE" w:rsidR="00C80671" w:rsidRDefault="00C80671" w:rsidP="00C80671">
            <w:r>
              <w:t>Dr. Bearden</w:t>
            </w:r>
          </w:p>
        </w:tc>
        <w:tc>
          <w:tcPr>
            <w:tcW w:w="6300" w:type="dxa"/>
            <w:vAlign w:val="center"/>
          </w:tcPr>
          <w:p w14:paraId="76A3E998" w14:textId="388EF328" w:rsidR="00C80671" w:rsidRDefault="00C80671" w:rsidP="00C80671">
            <w:r>
              <w:t>Time called to order</w:t>
            </w:r>
            <w:r w:rsidR="006C3141">
              <w:t xml:space="preserve"> 16:36</w:t>
            </w:r>
            <w:r>
              <w:t xml:space="preserve"> Attendance </w:t>
            </w:r>
            <w:r w:rsidR="00514BF2">
              <w:t>&amp; Quorum Confirmed</w:t>
            </w:r>
          </w:p>
          <w:p w14:paraId="640C93C5" w14:textId="204B2223" w:rsidR="000045A7" w:rsidRDefault="000045A7" w:rsidP="00C80671">
            <w:r>
              <w:t xml:space="preserve">Minutes of Leadership Council Meeting </w:t>
            </w:r>
            <w:r w:rsidR="00717C78">
              <w:t>November</w:t>
            </w:r>
            <w:r w:rsidR="0048783A">
              <w:t xml:space="preserve"> 2</w:t>
            </w:r>
            <w:r w:rsidR="00717C78">
              <w:t>6</w:t>
            </w:r>
            <w:r>
              <w:t xml:space="preserve">, 2019 sent out on </w:t>
            </w:r>
            <w:r w:rsidR="00717C78">
              <w:t>November 26</w:t>
            </w:r>
            <w:r>
              <w:t xml:space="preserve">, 2019, no corrections and additions received.  </w:t>
            </w:r>
          </w:p>
        </w:tc>
        <w:tc>
          <w:tcPr>
            <w:tcW w:w="2155" w:type="dxa"/>
            <w:vAlign w:val="center"/>
          </w:tcPr>
          <w:p w14:paraId="518DE5E0" w14:textId="7E8D0743" w:rsidR="00C80671" w:rsidRDefault="006C3141" w:rsidP="00C80671">
            <w:pPr>
              <w:rPr>
                <w:color w:val="FF0000"/>
              </w:rPr>
            </w:pPr>
            <w:r>
              <w:rPr>
                <w:color w:val="FF0000"/>
              </w:rPr>
              <w:t>Approved</w:t>
            </w:r>
          </w:p>
          <w:p w14:paraId="035C8D27" w14:textId="5589BCC0" w:rsidR="006C3141" w:rsidRDefault="006C3141" w:rsidP="00C80671">
            <w:pPr>
              <w:rPr>
                <w:color w:val="FF0000"/>
              </w:rPr>
            </w:pPr>
            <w:r>
              <w:rPr>
                <w:color w:val="FF0000"/>
              </w:rPr>
              <w:t>Lucy Gansauer, 1</w:t>
            </w:r>
            <w:r w:rsidRPr="006C3141">
              <w:rPr>
                <w:color w:val="FF0000"/>
                <w:vertAlign w:val="superscript"/>
              </w:rPr>
              <w:t>st</w:t>
            </w:r>
          </w:p>
          <w:p w14:paraId="201B0478" w14:textId="44296B8D" w:rsidR="006C3141" w:rsidRPr="000045A7" w:rsidRDefault="006C3141" w:rsidP="00C80671">
            <w:pPr>
              <w:rPr>
                <w:color w:val="FF0000"/>
              </w:rPr>
            </w:pPr>
            <w:r>
              <w:rPr>
                <w:color w:val="FF0000"/>
              </w:rPr>
              <w:t>Dr. Amy Curtis, 2</w:t>
            </w:r>
            <w:r w:rsidRPr="006C3141"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</w:t>
            </w:r>
          </w:p>
          <w:p w14:paraId="4BB89F23" w14:textId="77777777" w:rsidR="00514BF2" w:rsidRDefault="00514BF2" w:rsidP="00C80671"/>
        </w:tc>
      </w:tr>
      <w:tr w:rsidR="00514BF2" w14:paraId="4414FDBA" w14:textId="77777777" w:rsidTr="00514BF2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E606BD1" w14:textId="77777777" w:rsidR="00514BF2" w:rsidRPr="00AE3FFC" w:rsidRDefault="00514BF2" w:rsidP="00C80671">
            <w:pPr>
              <w:rPr>
                <w:b/>
                <w:bCs/>
              </w:rPr>
            </w:pPr>
            <w:r w:rsidRPr="00AE3FFC">
              <w:rPr>
                <w:b/>
                <w:bCs/>
              </w:rPr>
              <w:t>Financial Report</w:t>
            </w:r>
          </w:p>
        </w:tc>
      </w:tr>
      <w:tr w:rsidR="00C80671" w14:paraId="26BBCCC8" w14:textId="77777777" w:rsidTr="00514BF2">
        <w:tc>
          <w:tcPr>
            <w:tcW w:w="2335" w:type="dxa"/>
            <w:vAlign w:val="center"/>
          </w:tcPr>
          <w:p w14:paraId="7456A960" w14:textId="77777777" w:rsidR="00C80671" w:rsidRDefault="00C80671" w:rsidP="00C80671">
            <w:r>
              <w:t>Dr.  Curtis</w:t>
            </w:r>
          </w:p>
        </w:tc>
        <w:tc>
          <w:tcPr>
            <w:tcW w:w="6300" w:type="dxa"/>
            <w:vAlign w:val="center"/>
          </w:tcPr>
          <w:p w14:paraId="175CAADC" w14:textId="77777777" w:rsidR="008A5EDD" w:rsidRDefault="00526B5D" w:rsidP="00526B5D">
            <w:r>
              <w:t>Review of Financial Dashboard</w:t>
            </w:r>
          </w:p>
          <w:p w14:paraId="3BACBBCA" w14:textId="2E24E748" w:rsidR="00712ABF" w:rsidRDefault="00717C78" w:rsidP="00712ABF">
            <w:pPr>
              <w:pStyle w:val="ListParagraph"/>
              <w:numPr>
                <w:ilvl w:val="0"/>
                <w:numId w:val="20"/>
              </w:numPr>
            </w:pPr>
            <w:r>
              <w:t xml:space="preserve">December </w:t>
            </w:r>
            <w:r w:rsidR="0048783A">
              <w:t>&amp; YTD</w:t>
            </w:r>
            <w:r w:rsidR="00EA4278" w:rsidRPr="002E5B7F">
              <w:t xml:space="preserve"> Actuals</w:t>
            </w:r>
          </w:p>
        </w:tc>
        <w:tc>
          <w:tcPr>
            <w:tcW w:w="2155" w:type="dxa"/>
            <w:vAlign w:val="center"/>
          </w:tcPr>
          <w:p w14:paraId="6CAD0E38" w14:textId="77777777" w:rsidR="00C80671" w:rsidRDefault="00C80671" w:rsidP="00C80671"/>
          <w:p w14:paraId="30E094C2" w14:textId="77777777" w:rsidR="00AE3FFC" w:rsidRPr="00AE3FFC" w:rsidRDefault="00AE3FFC" w:rsidP="00AE3FFC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46077261" w14:textId="77777777" w:rsidR="00514BF2" w:rsidRDefault="00514BF2" w:rsidP="00C80671"/>
        </w:tc>
      </w:tr>
      <w:tr w:rsidR="00CD762E" w14:paraId="463022A6" w14:textId="77777777" w:rsidTr="00514BF2">
        <w:tc>
          <w:tcPr>
            <w:tcW w:w="2335" w:type="dxa"/>
            <w:vAlign w:val="center"/>
          </w:tcPr>
          <w:p w14:paraId="23CA0B5A" w14:textId="77777777" w:rsidR="00CD762E" w:rsidRDefault="00CD762E" w:rsidP="00717C78"/>
        </w:tc>
        <w:tc>
          <w:tcPr>
            <w:tcW w:w="6300" w:type="dxa"/>
            <w:vAlign w:val="center"/>
          </w:tcPr>
          <w:p w14:paraId="6881E409" w14:textId="77777777" w:rsidR="00CD762E" w:rsidRDefault="00CD762E" w:rsidP="00526B5D">
            <w:r>
              <w:t>CCDR Time &amp; Effort</w:t>
            </w:r>
          </w:p>
          <w:p w14:paraId="19224235" w14:textId="504013D3" w:rsidR="001204AA" w:rsidRDefault="00717C78" w:rsidP="00526B5D">
            <w:r>
              <w:t xml:space="preserve">Update:  Now requiring Monthly Invoices for Time &amp; Effort, </w:t>
            </w:r>
            <w:r w:rsidR="00875575">
              <w:t>for Auditing</w:t>
            </w:r>
            <w:r>
              <w:t xml:space="preserve"> Requirements</w:t>
            </w:r>
          </w:p>
        </w:tc>
        <w:tc>
          <w:tcPr>
            <w:tcW w:w="2155" w:type="dxa"/>
            <w:vAlign w:val="center"/>
          </w:tcPr>
          <w:p w14:paraId="01E5DDEB" w14:textId="77777777" w:rsidR="00717C78" w:rsidRPr="00AE3FFC" w:rsidRDefault="00717C78" w:rsidP="00717C78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52529BCF" w14:textId="2C771B61" w:rsidR="00CD762E" w:rsidRDefault="00CD762E" w:rsidP="00C80671"/>
        </w:tc>
      </w:tr>
    </w:tbl>
    <w:p w14:paraId="220EA29A" w14:textId="6E9A6831" w:rsidR="00712ABF" w:rsidRDefault="00712ABF"/>
    <w:p w14:paraId="349C06AE" w14:textId="77777777" w:rsidR="006C3141" w:rsidRDefault="006C31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300"/>
        <w:gridCol w:w="2155"/>
      </w:tblGrid>
      <w:tr w:rsidR="00514BF2" w14:paraId="1282AE04" w14:textId="77777777" w:rsidTr="002B1678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DABCA75" w14:textId="4033E616" w:rsidR="00514BF2" w:rsidRPr="00AE3FFC" w:rsidRDefault="00514BF2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AE3FFC">
              <w:rPr>
                <w:b/>
                <w:bCs/>
              </w:rPr>
              <w:lastRenderedPageBreak/>
              <w:t xml:space="preserve">Accruals &amp; </w:t>
            </w:r>
            <w:r w:rsidR="007459E2">
              <w:rPr>
                <w:b/>
                <w:bCs/>
              </w:rPr>
              <w:t>Biospecimen/Special Entries</w:t>
            </w:r>
          </w:p>
        </w:tc>
      </w:tr>
      <w:tr w:rsidR="00712ABF" w14:paraId="19DB4E95" w14:textId="77777777" w:rsidTr="00514BF2">
        <w:tc>
          <w:tcPr>
            <w:tcW w:w="2335" w:type="dxa"/>
            <w:vAlign w:val="center"/>
          </w:tcPr>
          <w:p w14:paraId="3A5A9C2E" w14:textId="77777777" w:rsidR="00712ABF" w:rsidRDefault="00712ABF" w:rsidP="00C80671">
            <w:r>
              <w:t>Dr. Kilburn</w:t>
            </w:r>
          </w:p>
        </w:tc>
        <w:tc>
          <w:tcPr>
            <w:tcW w:w="6300" w:type="dxa"/>
            <w:vAlign w:val="center"/>
          </w:tcPr>
          <w:p w14:paraId="0DC36BA5" w14:textId="77777777" w:rsidR="00712ABF" w:rsidRDefault="00712ABF" w:rsidP="00C80671">
            <w:r>
              <w:t>Progress towards accrual target by affiliate &amp; overall</w:t>
            </w:r>
          </w:p>
          <w:p w14:paraId="7568FAB2" w14:textId="50F36D0C" w:rsidR="00712ABF" w:rsidRPr="003A5FAB" w:rsidRDefault="00875575" w:rsidP="00C80671">
            <w:pPr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  <w:r w:rsidR="00761567">
              <w:rPr>
                <w:b/>
                <w:bCs/>
              </w:rPr>
              <w:t xml:space="preserve"> YTD</w:t>
            </w:r>
            <w:r w:rsidR="00712ABF" w:rsidRPr="003A5FAB">
              <w:rPr>
                <w:b/>
                <w:bCs/>
              </w:rPr>
              <w:t xml:space="preserve"> </w:t>
            </w:r>
            <w:r w:rsidR="00761567">
              <w:rPr>
                <w:b/>
                <w:bCs/>
              </w:rPr>
              <w:t>A</w:t>
            </w:r>
            <w:r w:rsidR="00712ABF" w:rsidRPr="003A5FAB">
              <w:rPr>
                <w:b/>
                <w:bCs/>
              </w:rPr>
              <w:t>ccruals:</w:t>
            </w:r>
          </w:p>
          <w:p w14:paraId="5A10B830" w14:textId="768F7815" w:rsidR="00712ABF" w:rsidRDefault="00712ABF" w:rsidP="00C80671">
            <w:r>
              <w:t xml:space="preserve">Base Intervention </w:t>
            </w:r>
            <w:r w:rsidRPr="0048783A">
              <w:rPr>
                <w:highlight w:val="yellow"/>
              </w:rPr>
              <w:softHyphen/>
            </w:r>
            <w:r w:rsidRPr="0048783A">
              <w:rPr>
                <w:highlight w:val="yellow"/>
              </w:rPr>
              <w:softHyphen/>
            </w:r>
            <w:r w:rsidRPr="0048783A">
              <w:rPr>
                <w:highlight w:val="yellow"/>
              </w:rPr>
              <w:softHyphen/>
            </w:r>
            <w:r w:rsidRPr="0048783A">
              <w:rPr>
                <w:highlight w:val="yellow"/>
              </w:rPr>
              <w:softHyphen/>
            </w:r>
            <w:r w:rsidRPr="0048783A">
              <w:rPr>
                <w:highlight w:val="yellow"/>
              </w:rPr>
              <w:softHyphen/>
            </w:r>
            <w:r w:rsidR="00761567">
              <w:t>1</w:t>
            </w:r>
            <w:r w:rsidR="00875575">
              <w:t>52</w:t>
            </w:r>
            <w:r w:rsidR="00761567">
              <w:t xml:space="preserve">% </w:t>
            </w:r>
            <w:r>
              <w:t>of target</w:t>
            </w:r>
          </w:p>
          <w:p w14:paraId="45EE5014" w14:textId="27A45EA7" w:rsidR="00712ABF" w:rsidRDefault="00712ABF" w:rsidP="00C80671">
            <w:r>
              <w:t>Biospecimens &amp; Special Entry</w:t>
            </w:r>
            <w:r w:rsidR="00761567">
              <w:t xml:space="preserve"> 1</w:t>
            </w:r>
            <w:r w:rsidR="00875575">
              <w:t>63</w:t>
            </w:r>
            <w:r w:rsidR="00761567">
              <w:t xml:space="preserve">% </w:t>
            </w:r>
            <w:r>
              <w:t>of target</w:t>
            </w:r>
          </w:p>
          <w:p w14:paraId="41266A8D" w14:textId="3288A9B1" w:rsidR="00712ABF" w:rsidRDefault="00712ABF" w:rsidP="002260E6"/>
        </w:tc>
        <w:tc>
          <w:tcPr>
            <w:tcW w:w="2155" w:type="dxa"/>
            <w:vAlign w:val="center"/>
          </w:tcPr>
          <w:p w14:paraId="6EE03BF9" w14:textId="77777777" w:rsidR="00712ABF" w:rsidRPr="00AE3FFC" w:rsidRDefault="00712ABF" w:rsidP="00AE3FFC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79D274E4" w14:textId="77777777" w:rsidR="00712ABF" w:rsidRDefault="00712ABF" w:rsidP="00C80671">
            <w:pPr>
              <w:tabs>
                <w:tab w:val="left" w:pos="3201"/>
              </w:tabs>
            </w:pPr>
          </w:p>
        </w:tc>
      </w:tr>
      <w:tr w:rsidR="00DC5C73" w14:paraId="4B9F0851" w14:textId="77777777" w:rsidTr="005A07BA">
        <w:tc>
          <w:tcPr>
            <w:tcW w:w="10790" w:type="dxa"/>
            <w:gridSpan w:val="3"/>
            <w:shd w:val="clear" w:color="auto" w:fill="D9D9D9" w:themeFill="background1" w:themeFillShade="D9"/>
            <w:vAlign w:val="center"/>
          </w:tcPr>
          <w:p w14:paraId="0CC062E8" w14:textId="2D35CA82" w:rsidR="00DC5C73" w:rsidRPr="00DC5C73" w:rsidRDefault="00BD13C9" w:rsidP="00AE3FFC">
            <w:pPr>
              <w:tabs>
                <w:tab w:val="left" w:pos="320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PI Update </w:t>
            </w:r>
          </w:p>
        </w:tc>
      </w:tr>
      <w:tr w:rsidR="00341EB5" w14:paraId="25C06403" w14:textId="77777777" w:rsidTr="00514BF2">
        <w:tc>
          <w:tcPr>
            <w:tcW w:w="2335" w:type="dxa"/>
            <w:vMerge w:val="restart"/>
            <w:vAlign w:val="center"/>
          </w:tcPr>
          <w:p w14:paraId="1C55E285" w14:textId="27B6218E" w:rsidR="00341EB5" w:rsidRDefault="00341EB5" w:rsidP="00BD13C9">
            <w:r>
              <w:t>James D. Bearden</w:t>
            </w:r>
            <w:r w:rsidR="00EF70AD">
              <w:t xml:space="preserve"> III, MD</w:t>
            </w:r>
          </w:p>
          <w:p w14:paraId="5EE6E06C" w14:textId="5A3C70F1" w:rsidR="00871B42" w:rsidRDefault="00871B42" w:rsidP="00BD13C9"/>
          <w:p w14:paraId="5BC5A1FE" w14:textId="77777777" w:rsidR="00871B42" w:rsidRDefault="00871B42" w:rsidP="00BD13C9"/>
          <w:p w14:paraId="45C511F4" w14:textId="77777777" w:rsidR="00521E46" w:rsidRDefault="00521E46" w:rsidP="00BD13C9">
            <w:pPr>
              <w:rPr>
                <w:color w:val="FF0000"/>
              </w:rPr>
            </w:pPr>
            <w:r w:rsidRPr="000045A7">
              <w:rPr>
                <w:color w:val="FF0000"/>
              </w:rPr>
              <w:t>Action Required</w:t>
            </w:r>
          </w:p>
          <w:p w14:paraId="636CDB96" w14:textId="24680644" w:rsidR="00871B42" w:rsidRPr="00871B42" w:rsidRDefault="00871B42" w:rsidP="00BD13C9">
            <w:pPr>
              <w:rPr>
                <w:color w:val="FF0000"/>
              </w:rPr>
            </w:pPr>
          </w:p>
        </w:tc>
        <w:tc>
          <w:tcPr>
            <w:tcW w:w="6300" w:type="dxa"/>
            <w:vAlign w:val="center"/>
          </w:tcPr>
          <w:p w14:paraId="271BAF17" w14:textId="47E9FC5D" w:rsidR="00341EB5" w:rsidRPr="00BD13C9" w:rsidRDefault="00341EB5" w:rsidP="00DC5C73">
            <w:pPr>
              <w:rPr>
                <w:b/>
                <w:bCs/>
              </w:rPr>
            </w:pPr>
            <w:r w:rsidRPr="00BD13C9">
              <w:rPr>
                <w:b/>
                <w:bCs/>
              </w:rPr>
              <w:t>Annual Meeting</w:t>
            </w:r>
          </w:p>
          <w:p w14:paraId="781BEF31" w14:textId="77777777" w:rsidR="00341EB5" w:rsidRDefault="00341EB5" w:rsidP="00761567">
            <w:r>
              <w:t>May 8, 2019 UC-NCORP Annual Meeting</w:t>
            </w:r>
          </w:p>
          <w:p w14:paraId="56EADFD3" w14:textId="5D1D0240" w:rsidR="003A44EC" w:rsidRDefault="003A44EC" w:rsidP="00761567">
            <w:r>
              <w:t>Speakers: Dr. Robert Schoen, NRG, FORTE</w:t>
            </w:r>
          </w:p>
          <w:p w14:paraId="3CB5A6A6" w14:textId="77777777" w:rsidR="003A44EC" w:rsidRDefault="003A44EC" w:rsidP="00761567">
            <w:r>
              <w:t xml:space="preserve">                  Dr. Mark Lewis, AYA</w:t>
            </w:r>
          </w:p>
          <w:p w14:paraId="6230EF65" w14:textId="215493E3" w:rsidR="006C3141" w:rsidRPr="005A07BA" w:rsidRDefault="006C3141" w:rsidP="00761567">
            <w:r>
              <w:t>AYA survivor, colorectal malignancies, expert on social media and impact on clinical care</w:t>
            </w:r>
          </w:p>
        </w:tc>
        <w:tc>
          <w:tcPr>
            <w:tcW w:w="2155" w:type="dxa"/>
            <w:vAlign w:val="center"/>
          </w:tcPr>
          <w:p w14:paraId="7880FC70" w14:textId="77777777" w:rsidR="000365E1" w:rsidRPr="00AE3FFC" w:rsidRDefault="000365E1" w:rsidP="000365E1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0A5CD0BC" w14:textId="77777777" w:rsidR="00341EB5" w:rsidRPr="00AE3FFC" w:rsidRDefault="00341EB5" w:rsidP="00AE3FFC">
            <w:pPr>
              <w:tabs>
                <w:tab w:val="left" w:pos="3201"/>
              </w:tabs>
              <w:rPr>
                <w:i/>
                <w:iCs/>
              </w:rPr>
            </w:pPr>
          </w:p>
        </w:tc>
      </w:tr>
      <w:tr w:rsidR="00871B42" w14:paraId="2BCED837" w14:textId="77777777" w:rsidTr="00B74401">
        <w:trPr>
          <w:trHeight w:val="547"/>
        </w:trPr>
        <w:tc>
          <w:tcPr>
            <w:tcW w:w="2335" w:type="dxa"/>
            <w:vMerge/>
            <w:vAlign w:val="center"/>
          </w:tcPr>
          <w:p w14:paraId="73DC222C" w14:textId="77777777" w:rsidR="00871B42" w:rsidRDefault="00871B42" w:rsidP="0048783A"/>
        </w:tc>
        <w:tc>
          <w:tcPr>
            <w:tcW w:w="6300" w:type="dxa"/>
            <w:vAlign w:val="center"/>
          </w:tcPr>
          <w:p w14:paraId="04D7AFBD" w14:textId="433F82B3" w:rsidR="00871B42" w:rsidRPr="00BD13C9" w:rsidRDefault="00871B42" w:rsidP="00DC5C73">
            <w:pPr>
              <w:rPr>
                <w:b/>
                <w:bCs/>
              </w:rPr>
            </w:pPr>
            <w:r w:rsidRPr="00BD13C9">
              <w:rPr>
                <w:b/>
                <w:bCs/>
              </w:rPr>
              <w:t>Research Base Membership</w:t>
            </w:r>
          </w:p>
          <w:p w14:paraId="5F17F256" w14:textId="20BEB5B3" w:rsidR="00871B42" w:rsidRDefault="00871B42" w:rsidP="00DC5C73">
            <w:r w:rsidRPr="00BD13C9">
              <w:t>ECOG-ACRIN</w:t>
            </w:r>
            <w:r>
              <w:t>, Requirement- 25 accruals for Main Member</w:t>
            </w:r>
          </w:p>
        </w:tc>
        <w:tc>
          <w:tcPr>
            <w:tcW w:w="2155" w:type="dxa"/>
            <w:vAlign w:val="center"/>
          </w:tcPr>
          <w:p w14:paraId="4720EFBE" w14:textId="77777777" w:rsidR="00871B42" w:rsidRDefault="006C3141" w:rsidP="00AE3FFC">
            <w:pPr>
              <w:tabs>
                <w:tab w:val="left" w:pos="3201"/>
              </w:tabs>
              <w:rPr>
                <w:color w:val="FF0000"/>
              </w:rPr>
            </w:pPr>
            <w:r>
              <w:rPr>
                <w:color w:val="FF0000"/>
              </w:rPr>
              <w:t>Approved</w:t>
            </w:r>
          </w:p>
          <w:p w14:paraId="64D04498" w14:textId="77777777" w:rsidR="006C3141" w:rsidRDefault="006C3141" w:rsidP="00AE3FFC">
            <w:pPr>
              <w:tabs>
                <w:tab w:val="left" w:pos="3201"/>
              </w:tabs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>Dr. Curtis 1</w:t>
            </w:r>
            <w:r w:rsidRPr="006C3141">
              <w:rPr>
                <w:i/>
                <w:iCs/>
                <w:color w:val="FF0000"/>
                <w:vertAlign w:val="superscript"/>
              </w:rPr>
              <w:t>st</w:t>
            </w:r>
          </w:p>
          <w:p w14:paraId="34B8ACED" w14:textId="40E1BC57" w:rsidR="006C3141" w:rsidRPr="00AE3FFC" w:rsidRDefault="006C3141" w:rsidP="00AE3FFC">
            <w:pPr>
              <w:tabs>
                <w:tab w:val="left" w:pos="3201"/>
              </w:tabs>
              <w:rPr>
                <w:i/>
                <w:iCs/>
              </w:rPr>
            </w:pPr>
            <w:r>
              <w:rPr>
                <w:i/>
                <w:iCs/>
                <w:color w:val="FF0000"/>
              </w:rPr>
              <w:t>Dr. Kilburn 2</w:t>
            </w:r>
            <w:r w:rsidRPr="006C3141">
              <w:rPr>
                <w:i/>
                <w:iCs/>
                <w:color w:val="FF0000"/>
                <w:vertAlign w:val="superscript"/>
              </w:rPr>
              <w:t>nd</w:t>
            </w:r>
            <w:r>
              <w:rPr>
                <w:i/>
                <w:iCs/>
                <w:color w:val="FF0000"/>
              </w:rPr>
              <w:t xml:space="preserve"> </w:t>
            </w:r>
          </w:p>
        </w:tc>
      </w:tr>
      <w:tr w:rsidR="00EF70AD" w14:paraId="6F53E378" w14:textId="77777777" w:rsidTr="00B74401">
        <w:trPr>
          <w:trHeight w:val="547"/>
        </w:trPr>
        <w:tc>
          <w:tcPr>
            <w:tcW w:w="2335" w:type="dxa"/>
            <w:vAlign w:val="center"/>
          </w:tcPr>
          <w:p w14:paraId="1CC05407" w14:textId="2B94CA54" w:rsidR="00EF70AD" w:rsidRDefault="00EF70AD" w:rsidP="0048783A">
            <w:r>
              <w:t>James D. Bearden III, MD &amp; Melyssa Foust</w:t>
            </w:r>
          </w:p>
        </w:tc>
        <w:tc>
          <w:tcPr>
            <w:tcW w:w="6300" w:type="dxa"/>
            <w:vAlign w:val="center"/>
          </w:tcPr>
          <w:p w14:paraId="273D45BA" w14:textId="77777777" w:rsidR="00EF70AD" w:rsidRDefault="002A25DD" w:rsidP="00DC5C73">
            <w:pPr>
              <w:rPr>
                <w:b/>
                <w:bCs/>
              </w:rPr>
            </w:pPr>
            <w:r>
              <w:rPr>
                <w:b/>
                <w:bCs/>
              </w:rPr>
              <w:t>E1Q11: The EROS Trial</w:t>
            </w:r>
          </w:p>
          <w:p w14:paraId="1964443F" w14:textId="49C9FF8A" w:rsidR="006C3141" w:rsidRPr="006C3141" w:rsidRDefault="006C3141" w:rsidP="00DC5C73">
            <w:r w:rsidRPr="006C3141">
              <w:t>Attention called to this trial by NCI and importance to participate to accelerate enrollment</w:t>
            </w:r>
          </w:p>
        </w:tc>
        <w:tc>
          <w:tcPr>
            <w:tcW w:w="2155" w:type="dxa"/>
            <w:vAlign w:val="center"/>
          </w:tcPr>
          <w:p w14:paraId="7E51DCBB" w14:textId="77777777" w:rsidR="00EF70AD" w:rsidRPr="00AE3FFC" w:rsidRDefault="00EF70AD" w:rsidP="00EF70AD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369AE51A" w14:textId="77777777" w:rsidR="00EF70AD" w:rsidRPr="00EF70AD" w:rsidRDefault="00EF70AD" w:rsidP="00AE3FFC">
            <w:pPr>
              <w:tabs>
                <w:tab w:val="left" w:pos="3201"/>
              </w:tabs>
              <w:rPr>
                <w:b/>
                <w:bCs/>
                <w:color w:val="FF0000"/>
              </w:rPr>
            </w:pPr>
          </w:p>
        </w:tc>
      </w:tr>
      <w:tr w:rsidR="00C80671" w14:paraId="15B2E6AF" w14:textId="77777777" w:rsidTr="0050117F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0D62786F" w14:textId="01293B91" w:rsidR="00C80671" w:rsidRPr="00AE3FFC" w:rsidRDefault="00C80671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AE3FFC">
              <w:rPr>
                <w:b/>
                <w:bCs/>
              </w:rPr>
              <w:t>Protocol Review Committee</w:t>
            </w:r>
            <w:r w:rsidR="00414A53" w:rsidRPr="00AE3FFC">
              <w:rPr>
                <w:i/>
                <w:iCs/>
              </w:rPr>
              <w:t xml:space="preserve">: Trials Activated </w:t>
            </w:r>
            <w:r w:rsidR="00871B42">
              <w:rPr>
                <w:i/>
                <w:iCs/>
              </w:rPr>
              <w:t>November 19, 2019</w:t>
            </w:r>
            <w:r w:rsidR="000365E1">
              <w:rPr>
                <w:i/>
                <w:iCs/>
              </w:rPr>
              <w:t xml:space="preserve">- </w:t>
            </w:r>
            <w:r w:rsidR="00871B42">
              <w:rPr>
                <w:i/>
                <w:iCs/>
              </w:rPr>
              <w:t>January 28, 2020</w:t>
            </w:r>
          </w:p>
        </w:tc>
      </w:tr>
      <w:tr w:rsidR="00C80671" w14:paraId="0AF02B22" w14:textId="77777777" w:rsidTr="00514BF2">
        <w:tc>
          <w:tcPr>
            <w:tcW w:w="2335" w:type="dxa"/>
            <w:vAlign w:val="center"/>
          </w:tcPr>
          <w:p w14:paraId="0B488F6F" w14:textId="77777777" w:rsidR="00C80671" w:rsidRDefault="00C80671" w:rsidP="00C80671">
            <w:r>
              <w:t>Dr. Kilburn</w:t>
            </w:r>
          </w:p>
        </w:tc>
        <w:tc>
          <w:tcPr>
            <w:tcW w:w="6300" w:type="dxa"/>
            <w:vAlign w:val="center"/>
          </w:tcPr>
          <w:p w14:paraId="00ADF0AF" w14:textId="77777777" w:rsidR="00414A53" w:rsidRDefault="007762DE" w:rsidP="000365E1">
            <w:pPr>
              <w:rPr>
                <w:b/>
                <w:bCs/>
              </w:rPr>
            </w:pPr>
            <w:r w:rsidRPr="00D83F19">
              <w:rPr>
                <w:b/>
                <w:bCs/>
              </w:rPr>
              <w:t>See PRC Agenda/Minutes emailed</w:t>
            </w:r>
            <w:r w:rsidR="00341EB5">
              <w:rPr>
                <w:b/>
                <w:bCs/>
              </w:rPr>
              <w:t xml:space="preserve"> </w:t>
            </w:r>
            <w:r w:rsidR="00871B42">
              <w:rPr>
                <w:b/>
                <w:bCs/>
              </w:rPr>
              <w:t>January 21, 2020</w:t>
            </w:r>
          </w:p>
          <w:p w14:paraId="7B713712" w14:textId="77777777" w:rsidR="008A3F71" w:rsidRPr="008A3F71" w:rsidRDefault="008A3F71" w:rsidP="008A3F71">
            <w:pPr>
              <w:rPr>
                <w:rFonts w:cstheme="minorHAnsi"/>
              </w:rPr>
            </w:pPr>
            <w:r w:rsidRPr="008A3F71">
              <w:rPr>
                <w:rFonts w:cstheme="minorHAnsi"/>
              </w:rPr>
              <w:t>Dr. Kilburn</w:t>
            </w:r>
          </w:p>
          <w:p w14:paraId="415A9C35" w14:textId="655D3D8D" w:rsidR="008A3F71" w:rsidRDefault="008A3F71" w:rsidP="008A3F71">
            <w:pPr>
              <w:numPr>
                <w:ilvl w:val="1"/>
                <w:numId w:val="21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>EA2185- Pancreatic Cyst</w:t>
            </w:r>
          </w:p>
          <w:p w14:paraId="450F440E" w14:textId="6196E5FE" w:rsidR="006C3141" w:rsidRPr="008A3F71" w:rsidRDefault="006C3141" w:rsidP="006C3141">
            <w:pPr>
              <w:numPr>
                <w:ilvl w:val="2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Recommended for sites to open</w:t>
            </w:r>
          </w:p>
          <w:p w14:paraId="4C278208" w14:textId="7502266C" w:rsidR="008A3F71" w:rsidRDefault="008A3F71" w:rsidP="008A3F71">
            <w:pPr>
              <w:numPr>
                <w:ilvl w:val="1"/>
                <w:numId w:val="21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>S1827- Small-Cell Lung Cancer</w:t>
            </w:r>
          </w:p>
          <w:p w14:paraId="6E8905AD" w14:textId="551D7089" w:rsidR="006C3141" w:rsidRPr="008A3F71" w:rsidRDefault="006C3141" w:rsidP="006C3141">
            <w:pPr>
              <w:numPr>
                <w:ilvl w:val="2"/>
                <w:numId w:val="2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Recommended for sites to open</w:t>
            </w:r>
          </w:p>
          <w:p w14:paraId="22B45283" w14:textId="77777777" w:rsidR="008A3F71" w:rsidRPr="008A3F71" w:rsidRDefault="008A3F71" w:rsidP="008A3F71">
            <w:pPr>
              <w:rPr>
                <w:rFonts w:cstheme="minorHAnsi"/>
              </w:rPr>
            </w:pPr>
            <w:r w:rsidRPr="008A3F71">
              <w:rPr>
                <w:rFonts w:cstheme="minorHAnsi"/>
              </w:rPr>
              <w:t>Dr. Humeniuk</w:t>
            </w:r>
          </w:p>
          <w:p w14:paraId="7ACE2AC0" w14:textId="65731461" w:rsidR="008A3F71" w:rsidRDefault="008A3F71" w:rsidP="008A3F71">
            <w:pPr>
              <w:numPr>
                <w:ilvl w:val="1"/>
                <w:numId w:val="22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 xml:space="preserve">S1922- Refractory Small Bowel Adenocarcinoma </w:t>
            </w:r>
          </w:p>
          <w:p w14:paraId="0AE1BA90" w14:textId="2DA8A84F" w:rsidR="006C3141" w:rsidRPr="008A3F71" w:rsidRDefault="006C3141" w:rsidP="006C3141">
            <w:pPr>
              <w:numPr>
                <w:ilvl w:val="2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Rare, currently no standard of care, may want to review and consider</w:t>
            </w:r>
          </w:p>
          <w:p w14:paraId="524B0CAC" w14:textId="3A4DB000" w:rsidR="008A3F71" w:rsidRDefault="008A3F71" w:rsidP="008A3F71">
            <w:pPr>
              <w:numPr>
                <w:ilvl w:val="1"/>
                <w:numId w:val="22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>NRG-GI005- Stage IIA Colon Cancer</w:t>
            </w:r>
          </w:p>
          <w:p w14:paraId="5165B455" w14:textId="4A276968" w:rsidR="006C3141" w:rsidRPr="006C3141" w:rsidRDefault="006C3141" w:rsidP="006C3141">
            <w:pPr>
              <w:numPr>
                <w:ilvl w:val="2"/>
                <w:numId w:val="22"/>
              </w:numPr>
              <w:rPr>
                <w:rFonts w:cstheme="minorHAnsi"/>
                <w:color w:val="FF0000"/>
              </w:rPr>
            </w:pPr>
            <w:r w:rsidRPr="006C3141">
              <w:rPr>
                <w:rFonts w:cstheme="minorHAnsi"/>
                <w:color w:val="FF0000"/>
              </w:rPr>
              <w:t>Will review next meeting (clarify protocol)</w:t>
            </w:r>
          </w:p>
          <w:p w14:paraId="24320551" w14:textId="65039B23" w:rsidR="008A3F71" w:rsidRDefault="008A3F71" w:rsidP="008A3F71">
            <w:pPr>
              <w:numPr>
                <w:ilvl w:val="1"/>
                <w:numId w:val="22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>S1900C- Non-Small Lung Cancer</w:t>
            </w:r>
          </w:p>
          <w:p w14:paraId="56637E2E" w14:textId="6BF15988" w:rsidR="006C3141" w:rsidRPr="008A3F71" w:rsidRDefault="006C3141" w:rsidP="006C3141">
            <w:pPr>
              <w:numPr>
                <w:ilvl w:val="2"/>
                <w:numId w:val="2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 a common mutation but are seen in the community, addresses a known resistance to immunotherapy</w:t>
            </w:r>
          </w:p>
          <w:p w14:paraId="2E02BE4E" w14:textId="77777777" w:rsidR="008A3F71" w:rsidRPr="008A3F71" w:rsidRDefault="008A3F71" w:rsidP="008A3F71">
            <w:pPr>
              <w:rPr>
                <w:rFonts w:cstheme="minorHAnsi"/>
              </w:rPr>
            </w:pPr>
            <w:r w:rsidRPr="008A3F71">
              <w:rPr>
                <w:rFonts w:cstheme="minorHAnsi"/>
              </w:rPr>
              <w:t>Dr. Curtis</w:t>
            </w:r>
          </w:p>
          <w:p w14:paraId="3A4B93EC" w14:textId="2504AEF8" w:rsidR="008A3F71" w:rsidRDefault="008A3F71" w:rsidP="008A3F71">
            <w:pPr>
              <w:numPr>
                <w:ilvl w:val="1"/>
                <w:numId w:val="23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>S1820- Symptom Management-Bowel</w:t>
            </w:r>
          </w:p>
          <w:p w14:paraId="3FB91D9C" w14:textId="28289DC1" w:rsidR="006C3141" w:rsidRPr="008A3F71" w:rsidRDefault="00F11D25" w:rsidP="006C3141">
            <w:pPr>
              <w:numPr>
                <w:ilvl w:val="2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Recommended, limited burden, side effect seen daily in clinic</w:t>
            </w:r>
          </w:p>
          <w:p w14:paraId="73B29DEE" w14:textId="3938D060" w:rsidR="008A3F71" w:rsidRDefault="008A3F71" w:rsidP="000365E1">
            <w:pPr>
              <w:numPr>
                <w:ilvl w:val="1"/>
                <w:numId w:val="23"/>
              </w:numPr>
              <w:rPr>
                <w:rFonts w:cstheme="minorHAnsi"/>
              </w:rPr>
            </w:pPr>
            <w:r w:rsidRPr="008A3F71">
              <w:rPr>
                <w:rFonts w:cstheme="minorHAnsi"/>
              </w:rPr>
              <w:t>URCC-19085- TENS-Peripheral Neuropathy</w:t>
            </w:r>
          </w:p>
          <w:p w14:paraId="539ED5DB" w14:textId="68DB86D3" w:rsidR="00F11D25" w:rsidRPr="008A3F71" w:rsidRDefault="00F11D25" w:rsidP="00F11D25">
            <w:pPr>
              <w:numPr>
                <w:ilvl w:val="2"/>
                <w:numId w:val="2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Recommended, common side effect, TENS commonly used for pain management</w:t>
            </w:r>
          </w:p>
          <w:p w14:paraId="5499CC5A" w14:textId="18FB171E" w:rsidR="008A3F71" w:rsidRPr="000365E1" w:rsidRDefault="008A3F71" w:rsidP="000365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vAlign w:val="center"/>
          </w:tcPr>
          <w:p w14:paraId="420903B6" w14:textId="77777777" w:rsidR="00AE3FFC" w:rsidRPr="00AE3FFC" w:rsidRDefault="00AE3FFC" w:rsidP="00AE3FFC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2B41809F" w14:textId="77777777" w:rsidR="00C80671" w:rsidRDefault="00C80671" w:rsidP="00C80671">
            <w:pPr>
              <w:tabs>
                <w:tab w:val="left" w:pos="3201"/>
              </w:tabs>
            </w:pPr>
          </w:p>
        </w:tc>
      </w:tr>
      <w:tr w:rsidR="00C80671" w14:paraId="0EE56666" w14:textId="77777777" w:rsidTr="00C606F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3AB362E3" w14:textId="77777777" w:rsidR="00C80671" w:rsidRPr="00AE3FFC" w:rsidRDefault="00C80671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AE3FFC">
              <w:rPr>
                <w:b/>
                <w:bCs/>
              </w:rPr>
              <w:t>Administrators Report</w:t>
            </w:r>
          </w:p>
        </w:tc>
      </w:tr>
      <w:tr w:rsidR="00C80671" w14:paraId="736809BE" w14:textId="77777777" w:rsidTr="00AE3FFC">
        <w:tc>
          <w:tcPr>
            <w:tcW w:w="2335" w:type="dxa"/>
          </w:tcPr>
          <w:p w14:paraId="30574DF6" w14:textId="77777777" w:rsidR="00C80671" w:rsidRDefault="00EA4278" w:rsidP="00C80671">
            <w:r>
              <w:lastRenderedPageBreak/>
              <w:t>Kamara Mertz-Rivera</w:t>
            </w:r>
            <w:r w:rsidR="00D91A6D">
              <w:t xml:space="preserve"> </w:t>
            </w:r>
          </w:p>
          <w:p w14:paraId="20569682" w14:textId="77777777" w:rsidR="00363F85" w:rsidRDefault="00363F85" w:rsidP="00C80671"/>
          <w:p w14:paraId="34D8BF49" w14:textId="77777777" w:rsidR="00363F85" w:rsidRDefault="00363F85" w:rsidP="00C80671"/>
          <w:p w14:paraId="119618EB" w14:textId="4BE0CBF2" w:rsidR="00363F85" w:rsidRDefault="00363F85" w:rsidP="00C80671"/>
        </w:tc>
        <w:tc>
          <w:tcPr>
            <w:tcW w:w="6300" w:type="dxa"/>
            <w:vAlign w:val="center"/>
          </w:tcPr>
          <w:p w14:paraId="1863DE8E" w14:textId="6146F386" w:rsidR="00145152" w:rsidRDefault="00145152" w:rsidP="00C80671">
            <w:pPr>
              <w:rPr>
                <w:b/>
                <w:bCs/>
              </w:rPr>
            </w:pPr>
            <w:r>
              <w:rPr>
                <w:b/>
                <w:bCs/>
              </w:rPr>
              <w:t>Office Location- Gibbs CC&amp;RI @ Pelham, March 4, 2020</w:t>
            </w:r>
          </w:p>
          <w:p w14:paraId="79F93883" w14:textId="4B5C3C14" w:rsidR="00145152" w:rsidRDefault="00145152" w:rsidP="00C80671">
            <w:pPr>
              <w:rPr>
                <w:b/>
                <w:bCs/>
              </w:rPr>
            </w:pPr>
            <w:r>
              <w:rPr>
                <w:b/>
                <w:bCs/>
              </w:rPr>
              <w:t>New Wallet Card Requirement</w:t>
            </w:r>
          </w:p>
          <w:p w14:paraId="78C785E9" w14:textId="02412638" w:rsidR="00C80671" w:rsidRPr="00D91A6D" w:rsidRDefault="00EA4278" w:rsidP="00C80671">
            <w:pPr>
              <w:rPr>
                <w:b/>
                <w:bCs/>
              </w:rPr>
            </w:pPr>
            <w:r w:rsidRPr="008A3DF0">
              <w:rPr>
                <w:b/>
                <w:bCs/>
              </w:rPr>
              <w:t>Contract Update</w:t>
            </w:r>
          </w:p>
          <w:p w14:paraId="086D5241" w14:textId="4B87205C" w:rsidR="00D91A6D" w:rsidRDefault="00EA4278" w:rsidP="00EA4278">
            <w:r>
              <w:t>Bon Secours St. Francis (Crosswell &amp; Amy)</w:t>
            </w:r>
            <w:r w:rsidR="00871B42">
              <w:t>, Received edited contract 01/22/2020 from BSSF, with SRHS legal for review</w:t>
            </w:r>
          </w:p>
          <w:p w14:paraId="67F74B99" w14:textId="63403AA5" w:rsidR="00EA4278" w:rsidRPr="008A3DF0" w:rsidRDefault="00EA4278" w:rsidP="0048783A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423D3AE4" w14:textId="77777777" w:rsidR="00AE3FFC" w:rsidRPr="00AE3FFC" w:rsidRDefault="00AE3FFC" w:rsidP="00AE3FFC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7C1E90AB" w14:textId="77777777" w:rsidR="00C80671" w:rsidRDefault="00C80671" w:rsidP="00C80671">
            <w:pPr>
              <w:tabs>
                <w:tab w:val="left" w:pos="3201"/>
              </w:tabs>
            </w:pPr>
          </w:p>
          <w:p w14:paraId="3BA0F9C4" w14:textId="77777777" w:rsidR="007A387E" w:rsidRDefault="007A387E" w:rsidP="00C80671">
            <w:pPr>
              <w:tabs>
                <w:tab w:val="left" w:pos="3201"/>
              </w:tabs>
            </w:pPr>
          </w:p>
          <w:p w14:paraId="151C2299" w14:textId="3CBA555D" w:rsidR="007A387E" w:rsidRPr="007A387E" w:rsidRDefault="007A387E" w:rsidP="00C80671">
            <w:pPr>
              <w:tabs>
                <w:tab w:val="left" w:pos="3201"/>
              </w:tabs>
              <w:rPr>
                <w:i/>
              </w:rPr>
            </w:pPr>
          </w:p>
        </w:tc>
      </w:tr>
      <w:tr w:rsidR="002D310E" w14:paraId="3E92666A" w14:textId="77777777" w:rsidTr="00AE3FFC">
        <w:tc>
          <w:tcPr>
            <w:tcW w:w="2335" w:type="dxa"/>
          </w:tcPr>
          <w:p w14:paraId="60783135" w14:textId="32493786" w:rsidR="002D310E" w:rsidRDefault="002D310E" w:rsidP="00C80671">
            <w:r>
              <w:t>Kelsey Bridges</w:t>
            </w:r>
          </w:p>
        </w:tc>
        <w:tc>
          <w:tcPr>
            <w:tcW w:w="6300" w:type="dxa"/>
            <w:vAlign w:val="center"/>
          </w:tcPr>
          <w:p w14:paraId="6E392F36" w14:textId="77777777" w:rsidR="002D310E" w:rsidRPr="00EC244B" w:rsidRDefault="002D310E" w:rsidP="002D310E">
            <w:pPr>
              <w:rPr>
                <w:b/>
                <w:bCs/>
              </w:rPr>
            </w:pPr>
            <w:r w:rsidRPr="00BD13C9">
              <w:rPr>
                <w:b/>
                <w:bCs/>
              </w:rPr>
              <w:t>Upcoming Audits &amp; Monitoring</w:t>
            </w:r>
          </w:p>
          <w:p w14:paraId="22D50BA7" w14:textId="77777777" w:rsidR="002D310E" w:rsidRDefault="002D310E" w:rsidP="002D310E">
            <w:r>
              <w:t>Confirmed Audits:</w:t>
            </w:r>
          </w:p>
          <w:p w14:paraId="546BEFB3" w14:textId="78DE1F18" w:rsidR="00145152" w:rsidRDefault="00145152" w:rsidP="002D310E">
            <w:pPr>
              <w:pStyle w:val="ListParagraph"/>
              <w:numPr>
                <w:ilvl w:val="0"/>
                <w:numId w:val="3"/>
              </w:numPr>
            </w:pPr>
            <w:r>
              <w:t>Alliance- Last week of April</w:t>
            </w:r>
          </w:p>
          <w:p w14:paraId="7C5BC511" w14:textId="0B54FC20" w:rsidR="00145152" w:rsidRDefault="00145152" w:rsidP="002D310E">
            <w:pPr>
              <w:pStyle w:val="ListParagraph"/>
              <w:numPr>
                <w:ilvl w:val="0"/>
                <w:numId w:val="3"/>
              </w:numPr>
            </w:pPr>
            <w:r>
              <w:t>NRG Audit- CAPA submitted 01/27/2020</w:t>
            </w:r>
          </w:p>
          <w:p w14:paraId="7E04AD98" w14:textId="326BDA28" w:rsidR="002D310E" w:rsidRPr="008A3DF0" w:rsidRDefault="002D310E" w:rsidP="00145152">
            <w:pPr>
              <w:pStyle w:val="ListParagraph"/>
              <w:numPr>
                <w:ilvl w:val="0"/>
                <w:numId w:val="3"/>
              </w:numPr>
            </w:pPr>
            <w:r>
              <w:t>SWOG LUNGMAP 1</w:t>
            </w:r>
            <w:r w:rsidR="00145152">
              <w:t>/22-01/23</w:t>
            </w:r>
            <w:r>
              <w:t>/20</w:t>
            </w:r>
            <w:r w:rsidR="008A3DF0">
              <w:t>20</w:t>
            </w:r>
            <w:r>
              <w:t xml:space="preserve"> (SMC &amp; AnMed)</w:t>
            </w:r>
          </w:p>
        </w:tc>
        <w:tc>
          <w:tcPr>
            <w:tcW w:w="2155" w:type="dxa"/>
          </w:tcPr>
          <w:p w14:paraId="19647308" w14:textId="77777777" w:rsidR="00145152" w:rsidRPr="00AE3FFC" w:rsidRDefault="00145152" w:rsidP="00145152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14849D47" w14:textId="77777777" w:rsidR="002D310E" w:rsidRPr="00AE3FFC" w:rsidRDefault="002D310E" w:rsidP="00AE3FFC">
            <w:pPr>
              <w:tabs>
                <w:tab w:val="left" w:pos="3201"/>
              </w:tabs>
              <w:rPr>
                <w:i/>
                <w:iCs/>
              </w:rPr>
            </w:pPr>
          </w:p>
        </w:tc>
      </w:tr>
      <w:tr w:rsidR="00DA12A2" w14:paraId="7FFD33C1" w14:textId="77777777" w:rsidTr="00DA12A2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17C87355" w14:textId="2958CA19" w:rsidR="00DA12A2" w:rsidRPr="00AE3FFC" w:rsidRDefault="00DA12A2" w:rsidP="00AE3FFC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b/>
                <w:bCs/>
              </w:rPr>
              <w:t>Policies &amp; Procedures</w:t>
            </w:r>
          </w:p>
        </w:tc>
      </w:tr>
      <w:tr w:rsidR="00DA12A2" w14:paraId="2A6D5044" w14:textId="77777777" w:rsidTr="00AE3FFC">
        <w:tc>
          <w:tcPr>
            <w:tcW w:w="2335" w:type="dxa"/>
          </w:tcPr>
          <w:p w14:paraId="3E988F10" w14:textId="5643C015" w:rsidR="00DA12A2" w:rsidRDefault="00DA12A2" w:rsidP="00DA12A2"/>
        </w:tc>
        <w:tc>
          <w:tcPr>
            <w:tcW w:w="6300" w:type="dxa"/>
            <w:vAlign w:val="center"/>
          </w:tcPr>
          <w:p w14:paraId="7DB51D38" w14:textId="5A2288DA" w:rsidR="00DA12A2" w:rsidRPr="00DA12A2" w:rsidRDefault="008A3DF0" w:rsidP="00C80671">
            <w:r>
              <w:t xml:space="preserve">No </w:t>
            </w:r>
            <w:r w:rsidR="000365E1">
              <w:t>Updates/Action</w:t>
            </w:r>
          </w:p>
        </w:tc>
        <w:tc>
          <w:tcPr>
            <w:tcW w:w="2155" w:type="dxa"/>
          </w:tcPr>
          <w:p w14:paraId="282EE754" w14:textId="77777777" w:rsidR="00DA12A2" w:rsidRPr="00AE3FFC" w:rsidRDefault="00DA12A2" w:rsidP="00BD13C9">
            <w:pPr>
              <w:rPr>
                <w:i/>
                <w:iCs/>
              </w:rPr>
            </w:pPr>
          </w:p>
        </w:tc>
      </w:tr>
      <w:tr w:rsidR="00514BF2" w14:paraId="0B587B8F" w14:textId="77777777" w:rsidTr="002B704D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81BBE18" w14:textId="77777777" w:rsidR="00514BF2" w:rsidRPr="002644A7" w:rsidRDefault="00514BF2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2644A7">
              <w:rPr>
                <w:b/>
                <w:bCs/>
              </w:rPr>
              <w:t>Committee Report</w:t>
            </w:r>
          </w:p>
        </w:tc>
      </w:tr>
      <w:tr w:rsidR="00D5325F" w14:paraId="7AF40463" w14:textId="77777777" w:rsidTr="001D3CF3">
        <w:tc>
          <w:tcPr>
            <w:tcW w:w="2335" w:type="dxa"/>
          </w:tcPr>
          <w:p w14:paraId="64EA9CDA" w14:textId="4C25761D" w:rsidR="00D5325F" w:rsidRDefault="00D5325F" w:rsidP="00D5325F">
            <w:r>
              <w:t>AYA</w:t>
            </w:r>
          </w:p>
          <w:p w14:paraId="07FE53C8" w14:textId="32D2BE2D" w:rsidR="00D5325F" w:rsidRDefault="00D5325F" w:rsidP="00D5325F">
            <w:r>
              <w:t>Dr. Crosswell &amp; Dr. Kilburn</w:t>
            </w:r>
          </w:p>
        </w:tc>
        <w:tc>
          <w:tcPr>
            <w:tcW w:w="6300" w:type="dxa"/>
          </w:tcPr>
          <w:p w14:paraId="6E63CBBE" w14:textId="5D5D0D21" w:rsidR="00D5325F" w:rsidRDefault="00D5325F" w:rsidP="00D5325F">
            <w:pPr>
              <w:pStyle w:val="ListParagraph"/>
              <w:numPr>
                <w:ilvl w:val="0"/>
                <w:numId w:val="18"/>
              </w:numPr>
            </w:pPr>
            <w:r>
              <w:t>AYA Workplan Pr</w:t>
            </w:r>
            <w:r w:rsidR="00BD13C9">
              <w:t>ogress Report</w:t>
            </w:r>
          </w:p>
          <w:p w14:paraId="55CD90BD" w14:textId="1C6E00EB" w:rsidR="00F11D25" w:rsidRDefault="00F11D25" w:rsidP="00D5325F">
            <w:pPr>
              <w:pStyle w:val="ListParagraph"/>
              <w:numPr>
                <w:ilvl w:val="0"/>
                <w:numId w:val="18"/>
              </w:numPr>
            </w:pPr>
            <w:r>
              <w:t>Attendance on conference calls excellent</w:t>
            </w:r>
          </w:p>
          <w:p w14:paraId="489133D0" w14:textId="4325EAC6" w:rsidR="00F11D25" w:rsidRDefault="00F11D25" w:rsidP="00D5325F">
            <w:pPr>
              <w:pStyle w:val="ListParagraph"/>
              <w:numPr>
                <w:ilvl w:val="0"/>
                <w:numId w:val="18"/>
              </w:numPr>
            </w:pPr>
            <w:r>
              <w:t>Joint meeting with SCOR went well, good interaction</w:t>
            </w:r>
          </w:p>
          <w:p w14:paraId="20AC78A3" w14:textId="1020E71C" w:rsidR="00F11D25" w:rsidRDefault="00F11D25" w:rsidP="00D5325F">
            <w:pPr>
              <w:pStyle w:val="ListParagraph"/>
              <w:numPr>
                <w:ilvl w:val="0"/>
                <w:numId w:val="18"/>
              </w:numPr>
            </w:pPr>
            <w:r>
              <w:t>Pilot registry study is moving forward</w:t>
            </w:r>
            <w:bookmarkStart w:id="0" w:name="_GoBack"/>
            <w:bookmarkEnd w:id="0"/>
          </w:p>
          <w:p w14:paraId="4691EB34" w14:textId="39E357E9" w:rsidR="00D5325F" w:rsidRDefault="00D5325F" w:rsidP="002E5B7F">
            <w:pPr>
              <w:pStyle w:val="ListParagraph"/>
            </w:pPr>
          </w:p>
        </w:tc>
        <w:tc>
          <w:tcPr>
            <w:tcW w:w="2155" w:type="dxa"/>
            <w:vAlign w:val="center"/>
          </w:tcPr>
          <w:p w14:paraId="07614B9A" w14:textId="77777777" w:rsidR="000365E1" w:rsidRPr="00AE3FFC" w:rsidRDefault="000365E1" w:rsidP="000365E1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66F909A6" w14:textId="77777777" w:rsidR="00D5325F" w:rsidRDefault="00D5325F" w:rsidP="00BD13C9"/>
        </w:tc>
      </w:tr>
      <w:tr w:rsidR="00D5325F" w14:paraId="21A23B6E" w14:textId="77777777" w:rsidTr="00C80671">
        <w:tc>
          <w:tcPr>
            <w:tcW w:w="2335" w:type="dxa"/>
          </w:tcPr>
          <w:p w14:paraId="3C05E1E2" w14:textId="77777777" w:rsidR="00D5325F" w:rsidRDefault="00D5325F" w:rsidP="00D5325F">
            <w:r>
              <w:t>Disparities</w:t>
            </w:r>
          </w:p>
          <w:p w14:paraId="751226BA" w14:textId="48B7614F" w:rsidR="00D5325F" w:rsidRDefault="00D5325F" w:rsidP="00D5325F">
            <w:r>
              <w:t>Dr. Griffin &amp; Lucy Gansauer</w:t>
            </w:r>
          </w:p>
        </w:tc>
        <w:tc>
          <w:tcPr>
            <w:tcW w:w="6300" w:type="dxa"/>
          </w:tcPr>
          <w:p w14:paraId="0C6A1F59" w14:textId="5E4A9866" w:rsidR="008A3F71" w:rsidRDefault="008A3F71" w:rsidP="008A3F71">
            <w:pPr>
              <w:pStyle w:val="ListParagraph"/>
              <w:numPr>
                <w:ilvl w:val="0"/>
                <w:numId w:val="18"/>
              </w:numPr>
            </w:pPr>
            <w:r>
              <w:t>Q2 Community Engagement, Target Population: AYA, Clemson University</w:t>
            </w:r>
          </w:p>
          <w:p w14:paraId="6EC57A96" w14:textId="5CF58BAC" w:rsidR="008A3F71" w:rsidRDefault="008A3F71" w:rsidP="008A3F71">
            <w:pPr>
              <w:pStyle w:val="ListParagraph"/>
              <w:numPr>
                <w:ilvl w:val="0"/>
                <w:numId w:val="18"/>
              </w:numPr>
            </w:pPr>
            <w:r>
              <w:t>Health Equity and Clinical Research</w:t>
            </w:r>
          </w:p>
          <w:p w14:paraId="52FC3773" w14:textId="2A5AA743" w:rsidR="008A3F71" w:rsidRDefault="008A3F71" w:rsidP="008A3F71">
            <w:pPr>
              <w:pStyle w:val="ListParagraph"/>
              <w:numPr>
                <w:ilvl w:val="0"/>
                <w:numId w:val="18"/>
              </w:numPr>
            </w:pPr>
            <w:r>
              <w:t>Structural Barriers to Minority &amp; Underserved Participation in Clinical Trials</w:t>
            </w:r>
          </w:p>
          <w:p w14:paraId="72CF7480" w14:textId="5A2A28F6" w:rsidR="008A3F71" w:rsidRDefault="008A3F71" w:rsidP="008A3F71">
            <w:pPr>
              <w:pStyle w:val="ListParagraph"/>
              <w:numPr>
                <w:ilvl w:val="0"/>
                <w:numId w:val="18"/>
              </w:numPr>
            </w:pPr>
            <w:r>
              <w:t>Research Base Disparity Committee Participation</w:t>
            </w:r>
          </w:p>
          <w:p w14:paraId="1E723F82" w14:textId="2289B6D2" w:rsidR="008A3F71" w:rsidRDefault="008A3F71" w:rsidP="008A3F71">
            <w:pPr>
              <w:pStyle w:val="ListParagraph"/>
              <w:numPr>
                <w:ilvl w:val="1"/>
                <w:numId w:val="18"/>
              </w:numPr>
            </w:pPr>
            <w:r>
              <w:t>SWOG R&amp;R</w:t>
            </w:r>
          </w:p>
          <w:p w14:paraId="18374905" w14:textId="6AC2A690" w:rsidR="008A3F71" w:rsidRDefault="008A3F71" w:rsidP="008A3F71">
            <w:pPr>
              <w:pStyle w:val="ListParagraph"/>
              <w:numPr>
                <w:ilvl w:val="1"/>
                <w:numId w:val="18"/>
              </w:numPr>
            </w:pPr>
            <w:r>
              <w:t>Alliance Health Disparities</w:t>
            </w:r>
          </w:p>
          <w:p w14:paraId="487CC405" w14:textId="6B753405" w:rsidR="008A3F71" w:rsidRDefault="008A3F71" w:rsidP="008A3F71">
            <w:pPr>
              <w:pStyle w:val="ListParagraph"/>
              <w:numPr>
                <w:ilvl w:val="1"/>
                <w:numId w:val="18"/>
              </w:numPr>
            </w:pPr>
            <w:r>
              <w:t>NRG Health Disparities</w:t>
            </w:r>
          </w:p>
          <w:p w14:paraId="54649BB7" w14:textId="47FF0C46" w:rsidR="00D5325F" w:rsidRDefault="00D5325F" w:rsidP="0048783A"/>
        </w:tc>
        <w:tc>
          <w:tcPr>
            <w:tcW w:w="2155" w:type="dxa"/>
          </w:tcPr>
          <w:p w14:paraId="3A9E109D" w14:textId="77777777" w:rsidR="000365E1" w:rsidRPr="00AE3FFC" w:rsidRDefault="000365E1" w:rsidP="000365E1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32B695EC" w14:textId="77777777" w:rsidR="00D5325F" w:rsidRDefault="00D5325F" w:rsidP="00D5325F">
            <w:pPr>
              <w:tabs>
                <w:tab w:val="left" w:pos="3201"/>
              </w:tabs>
            </w:pPr>
          </w:p>
        </w:tc>
      </w:tr>
      <w:tr w:rsidR="008706B3" w14:paraId="4C6B9586" w14:textId="77777777" w:rsidTr="001D2D23">
        <w:tc>
          <w:tcPr>
            <w:tcW w:w="10790" w:type="dxa"/>
            <w:gridSpan w:val="3"/>
          </w:tcPr>
          <w:p w14:paraId="6D32AEDF" w14:textId="64C61646" w:rsidR="008706B3" w:rsidRDefault="008706B3" w:rsidP="00D5325F">
            <w:pPr>
              <w:tabs>
                <w:tab w:val="left" w:pos="3201"/>
              </w:tabs>
            </w:pPr>
            <w:r>
              <w:t>CCDR Update</w:t>
            </w:r>
          </w:p>
        </w:tc>
      </w:tr>
      <w:tr w:rsidR="008706B3" w14:paraId="00D81046" w14:textId="77777777" w:rsidTr="00C80671">
        <w:tc>
          <w:tcPr>
            <w:tcW w:w="2335" w:type="dxa"/>
          </w:tcPr>
          <w:p w14:paraId="1A10FD98" w14:textId="77777777" w:rsidR="008A3F71" w:rsidRPr="00AE3FFC" w:rsidRDefault="008A3F71" w:rsidP="008A3F71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35B92051" w14:textId="304A933B" w:rsidR="008706B3" w:rsidRDefault="008706B3" w:rsidP="00D5325F"/>
        </w:tc>
        <w:tc>
          <w:tcPr>
            <w:tcW w:w="6300" w:type="dxa"/>
          </w:tcPr>
          <w:p w14:paraId="3BEFD9F6" w14:textId="77777777" w:rsidR="00B20F29" w:rsidRDefault="008A3F71" w:rsidP="00B20F29">
            <w:r>
              <w:t>No New Studies</w:t>
            </w:r>
          </w:p>
          <w:p w14:paraId="1A198AC3" w14:textId="03ABFEBA" w:rsidR="008A3F71" w:rsidRDefault="008A3F71" w:rsidP="00B20F29">
            <w:r>
              <w:t>Site Visits- Melyssa Foust to increase capacity</w:t>
            </w:r>
          </w:p>
        </w:tc>
        <w:tc>
          <w:tcPr>
            <w:tcW w:w="2155" w:type="dxa"/>
          </w:tcPr>
          <w:p w14:paraId="60ED0B51" w14:textId="1742BBFE" w:rsidR="008706B3" w:rsidRPr="008706B3" w:rsidRDefault="008706B3" w:rsidP="00D5325F">
            <w:pPr>
              <w:tabs>
                <w:tab w:val="left" w:pos="3201"/>
              </w:tabs>
              <w:rPr>
                <w:i/>
                <w:iCs/>
              </w:rPr>
            </w:pPr>
            <w:r w:rsidRPr="008706B3">
              <w:rPr>
                <w:i/>
                <w:iCs/>
              </w:rPr>
              <w:t>Information Only</w:t>
            </w:r>
          </w:p>
        </w:tc>
      </w:tr>
      <w:tr w:rsidR="00D5325F" w14:paraId="60D84544" w14:textId="77777777" w:rsidTr="00CB1026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2FB8D536" w14:textId="12039D8F" w:rsidR="00D5325F" w:rsidRDefault="00D5325F" w:rsidP="00D5325F">
            <w:pPr>
              <w:tabs>
                <w:tab w:val="left" w:pos="3201"/>
              </w:tabs>
            </w:pPr>
            <w:r>
              <w:rPr>
                <w:b/>
                <w:bCs/>
              </w:rPr>
              <w:t>Publications</w:t>
            </w:r>
          </w:p>
        </w:tc>
      </w:tr>
      <w:tr w:rsidR="00D5325F" w14:paraId="51147AED" w14:textId="77777777" w:rsidTr="00C80671">
        <w:tc>
          <w:tcPr>
            <w:tcW w:w="2335" w:type="dxa"/>
          </w:tcPr>
          <w:p w14:paraId="06EB1F05" w14:textId="7389224D" w:rsidR="00D5325F" w:rsidRDefault="00D5325F" w:rsidP="00D5325F"/>
        </w:tc>
        <w:tc>
          <w:tcPr>
            <w:tcW w:w="6300" w:type="dxa"/>
          </w:tcPr>
          <w:p w14:paraId="7CBFA19C" w14:textId="77777777" w:rsidR="00D5325F" w:rsidRDefault="00D5325F" w:rsidP="00D5325F">
            <w:pPr>
              <w:rPr>
                <w:color w:val="FF0000"/>
              </w:rPr>
            </w:pPr>
            <w:r>
              <w:rPr>
                <w:color w:val="FF0000"/>
              </w:rPr>
              <w:t xml:space="preserve">Reminder: </w:t>
            </w:r>
          </w:p>
          <w:p w14:paraId="0511BBC4" w14:textId="00349834" w:rsidR="00D5325F" w:rsidRDefault="00D5325F" w:rsidP="00D5325F">
            <w:r w:rsidRPr="00EA4278">
              <w:rPr>
                <w:color w:val="FF0000"/>
              </w:rPr>
              <w:t>Please submit all publications for inclusion in progress report</w:t>
            </w:r>
          </w:p>
        </w:tc>
        <w:tc>
          <w:tcPr>
            <w:tcW w:w="2155" w:type="dxa"/>
          </w:tcPr>
          <w:p w14:paraId="264C656B" w14:textId="77777777" w:rsidR="00D5325F" w:rsidRPr="00AE3FFC" w:rsidRDefault="00D5325F" w:rsidP="00D5325F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145D0EFB" w14:textId="77777777" w:rsidR="00D5325F" w:rsidRDefault="00D5325F" w:rsidP="00D5325F">
            <w:pPr>
              <w:tabs>
                <w:tab w:val="left" w:pos="3201"/>
              </w:tabs>
            </w:pPr>
          </w:p>
        </w:tc>
      </w:tr>
      <w:tr w:rsidR="00D5325F" w14:paraId="126FDEFC" w14:textId="77777777" w:rsidTr="00C3089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63E63AEF" w14:textId="77777777" w:rsidR="00D5325F" w:rsidRPr="002644A7" w:rsidRDefault="00D5325F" w:rsidP="00D5325F">
            <w:pPr>
              <w:tabs>
                <w:tab w:val="left" w:pos="3201"/>
              </w:tabs>
              <w:rPr>
                <w:b/>
                <w:bCs/>
              </w:rPr>
            </w:pPr>
            <w:r w:rsidRPr="002644A7">
              <w:rPr>
                <w:b/>
                <w:bCs/>
              </w:rPr>
              <w:t>Research Base Meetings &amp; Travel</w:t>
            </w:r>
          </w:p>
        </w:tc>
      </w:tr>
      <w:tr w:rsidR="00D5325F" w14:paraId="4A2328C0" w14:textId="77777777" w:rsidTr="00C80671">
        <w:tc>
          <w:tcPr>
            <w:tcW w:w="2335" w:type="dxa"/>
          </w:tcPr>
          <w:p w14:paraId="43BA0D51" w14:textId="77777777" w:rsidR="008A63D3" w:rsidRDefault="00D5325F" w:rsidP="00D5325F">
            <w:r>
              <w:t xml:space="preserve">Research Base </w:t>
            </w:r>
          </w:p>
          <w:p w14:paraId="639169F1" w14:textId="77777777" w:rsidR="008A63D3" w:rsidRDefault="008A63D3" w:rsidP="00D5325F"/>
          <w:p w14:paraId="2CA8A247" w14:textId="539DB0B8" w:rsidR="00D5325F" w:rsidRDefault="00D5325F" w:rsidP="00D5325F">
            <w:r>
              <w:t xml:space="preserve">Meetings &amp; Travel </w:t>
            </w:r>
          </w:p>
          <w:p w14:paraId="5C6637C9" w14:textId="77777777" w:rsidR="00D5325F" w:rsidRDefault="00D5325F" w:rsidP="00D5325F"/>
          <w:p w14:paraId="58770A7C" w14:textId="77777777" w:rsidR="00D5325F" w:rsidRDefault="00D5325F" w:rsidP="00D5325F"/>
        </w:tc>
        <w:tc>
          <w:tcPr>
            <w:tcW w:w="6300" w:type="dxa"/>
          </w:tcPr>
          <w:p w14:paraId="0D44C3AB" w14:textId="482705D7" w:rsidR="00D5325F" w:rsidRPr="00B56179" w:rsidRDefault="008A63D3" w:rsidP="00D532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NRG: </w:t>
            </w:r>
            <w:r w:rsidR="00D5325F">
              <w:rPr>
                <w:b/>
                <w:bCs/>
              </w:rPr>
              <w:t xml:space="preserve"> </w:t>
            </w:r>
            <w:r>
              <w:t>January 9-11, 2020, Houston, TX</w:t>
            </w:r>
          </w:p>
          <w:p w14:paraId="2213297A" w14:textId="77777777" w:rsidR="00D5325F" w:rsidRPr="00B56179" w:rsidRDefault="00D5325F" w:rsidP="00D5325F">
            <w:r w:rsidRPr="00B56179">
              <w:t>Registration:</w:t>
            </w:r>
            <w:r>
              <w:rPr>
                <w:b/>
                <w:bCs/>
              </w:rPr>
              <w:t xml:space="preserve"> </w:t>
            </w:r>
            <w:r w:rsidRPr="00B56179">
              <w:t>Pending</w:t>
            </w:r>
          </w:p>
          <w:p w14:paraId="542AE331" w14:textId="1C17F228" w:rsidR="00D5325F" w:rsidRDefault="00D5325F" w:rsidP="00D5325F">
            <w:r w:rsidRPr="00B56179">
              <w:t>Location &amp; Hotel:</w:t>
            </w:r>
            <w:r>
              <w:rPr>
                <w:b/>
                <w:bCs/>
              </w:rPr>
              <w:t xml:space="preserve"> </w:t>
            </w:r>
          </w:p>
          <w:p w14:paraId="0C5ABFA5" w14:textId="3EB6A8C2" w:rsidR="00D5325F" w:rsidRDefault="00D5325F" w:rsidP="00D5325F">
            <w:pPr>
              <w:rPr>
                <w:rStyle w:val="Hyperlink"/>
              </w:rPr>
            </w:pPr>
          </w:p>
          <w:p w14:paraId="1076E58D" w14:textId="77777777" w:rsidR="00D5325F" w:rsidRPr="007E4E28" w:rsidRDefault="00D5325F" w:rsidP="00D5325F">
            <w:pPr>
              <w:rPr>
                <w:b/>
                <w:bCs/>
                <w:sz w:val="12"/>
                <w:szCs w:val="12"/>
              </w:rPr>
            </w:pPr>
          </w:p>
          <w:p w14:paraId="3C510613" w14:textId="50B01766" w:rsidR="00D5325F" w:rsidRDefault="008A63D3" w:rsidP="00D5325F">
            <w:r>
              <w:rPr>
                <w:b/>
                <w:bCs/>
              </w:rPr>
              <w:t>SWOG</w:t>
            </w:r>
            <w:r w:rsidR="00D5325F">
              <w:rPr>
                <w:b/>
                <w:bCs/>
              </w:rPr>
              <w:t xml:space="preserve">: </w:t>
            </w:r>
            <w:r>
              <w:t>April 22-25, 2020, San Francisco, CA</w:t>
            </w:r>
          </w:p>
          <w:p w14:paraId="0B62D50E" w14:textId="21D5B05D" w:rsidR="00D5325F" w:rsidRDefault="00D5325F" w:rsidP="00D5325F">
            <w:r>
              <w:t xml:space="preserve">Registration: </w:t>
            </w:r>
            <w:r w:rsidR="008A63D3">
              <w:t>Pending</w:t>
            </w:r>
          </w:p>
          <w:p w14:paraId="1DDBA3D3" w14:textId="77777777" w:rsidR="008A63D3" w:rsidRDefault="008A63D3" w:rsidP="00D5325F"/>
          <w:p w14:paraId="70C92FAD" w14:textId="2D5243C8" w:rsidR="00D5325F" w:rsidRPr="0076147D" w:rsidRDefault="00D5325F" w:rsidP="00D5325F">
            <w:pPr>
              <w:rPr>
                <w:i/>
                <w:iCs/>
              </w:rPr>
            </w:pPr>
          </w:p>
        </w:tc>
        <w:tc>
          <w:tcPr>
            <w:tcW w:w="2155" w:type="dxa"/>
          </w:tcPr>
          <w:p w14:paraId="65C4C792" w14:textId="4C1C774E" w:rsidR="00D5325F" w:rsidRPr="00AE3FFC" w:rsidRDefault="00D5325F" w:rsidP="00D5325F">
            <w:pPr>
              <w:tabs>
                <w:tab w:val="left" w:pos="3201"/>
              </w:tabs>
              <w:rPr>
                <w:i/>
                <w:iCs/>
              </w:rPr>
            </w:pPr>
            <w:r w:rsidRPr="00AE3FFC">
              <w:rPr>
                <w:i/>
                <w:iCs/>
              </w:rPr>
              <w:t>Information Only</w:t>
            </w:r>
          </w:p>
          <w:p w14:paraId="492922A6" w14:textId="77777777" w:rsidR="00D5325F" w:rsidRDefault="00D5325F" w:rsidP="00D5325F">
            <w:pPr>
              <w:tabs>
                <w:tab w:val="left" w:pos="3201"/>
              </w:tabs>
            </w:pPr>
          </w:p>
        </w:tc>
      </w:tr>
      <w:tr w:rsidR="00D5325F" w14:paraId="59009592" w14:textId="77777777" w:rsidTr="004C7F9B">
        <w:tc>
          <w:tcPr>
            <w:tcW w:w="10790" w:type="dxa"/>
            <w:gridSpan w:val="3"/>
            <w:shd w:val="clear" w:color="auto" w:fill="D9D9D9" w:themeFill="background1" w:themeFillShade="D9"/>
          </w:tcPr>
          <w:p w14:paraId="70C88E1B" w14:textId="0C51774F" w:rsidR="00D5325F" w:rsidRDefault="00D5325F" w:rsidP="00D5325F">
            <w:pPr>
              <w:tabs>
                <w:tab w:val="left" w:pos="3201"/>
              </w:tabs>
            </w:pPr>
            <w:r w:rsidRPr="002644A7">
              <w:rPr>
                <w:b/>
                <w:bCs/>
              </w:rPr>
              <w:lastRenderedPageBreak/>
              <w:t>Open Forum</w:t>
            </w:r>
          </w:p>
        </w:tc>
      </w:tr>
      <w:tr w:rsidR="00D5325F" w14:paraId="1A6C6AAF" w14:textId="77777777" w:rsidTr="00C80671">
        <w:tc>
          <w:tcPr>
            <w:tcW w:w="2335" w:type="dxa"/>
          </w:tcPr>
          <w:p w14:paraId="0DD77781" w14:textId="77777777" w:rsidR="00D5325F" w:rsidRPr="002644A7" w:rsidRDefault="00D5325F" w:rsidP="00D5325F">
            <w:pPr>
              <w:tabs>
                <w:tab w:val="left" w:pos="3201"/>
              </w:tabs>
              <w:rPr>
                <w:b/>
                <w:bCs/>
              </w:rPr>
            </w:pPr>
          </w:p>
        </w:tc>
        <w:tc>
          <w:tcPr>
            <w:tcW w:w="6300" w:type="dxa"/>
          </w:tcPr>
          <w:p w14:paraId="1E1040F2" w14:textId="34773A50" w:rsidR="00D5325F" w:rsidRDefault="00D5325F" w:rsidP="00D5325F">
            <w:pPr>
              <w:rPr>
                <w:b/>
                <w:bCs/>
              </w:rPr>
            </w:pPr>
          </w:p>
        </w:tc>
        <w:tc>
          <w:tcPr>
            <w:tcW w:w="2155" w:type="dxa"/>
          </w:tcPr>
          <w:p w14:paraId="7098366A" w14:textId="77777777" w:rsidR="00D5325F" w:rsidRDefault="00D5325F" w:rsidP="00D5325F">
            <w:pPr>
              <w:tabs>
                <w:tab w:val="left" w:pos="3201"/>
              </w:tabs>
            </w:pPr>
          </w:p>
        </w:tc>
      </w:tr>
    </w:tbl>
    <w:p w14:paraId="3FBC329B" w14:textId="4B67CE70" w:rsidR="001326C2" w:rsidRDefault="001326C2"/>
    <w:p w14:paraId="68676B0A" w14:textId="5B6FBB87" w:rsidR="00294AA4" w:rsidRPr="00294AA4" w:rsidRDefault="00294AA4">
      <w:pPr>
        <w:rPr>
          <w:i/>
          <w:iCs/>
          <w:color w:val="FF0000"/>
        </w:rPr>
      </w:pPr>
      <w:r w:rsidRPr="00294AA4">
        <w:rPr>
          <w:i/>
          <w:iCs/>
          <w:color w:val="FF0000"/>
        </w:rPr>
        <w:t>Information Only- Updated Monthly and will form required progress report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05"/>
        <w:gridCol w:w="5751"/>
        <w:gridCol w:w="3839"/>
      </w:tblGrid>
      <w:tr w:rsidR="001326C2" w14:paraId="7A15831B" w14:textId="77777777" w:rsidTr="00DE3051">
        <w:tc>
          <w:tcPr>
            <w:tcW w:w="1205" w:type="dxa"/>
            <w:shd w:val="clear" w:color="auto" w:fill="001964"/>
          </w:tcPr>
          <w:p w14:paraId="29DD6726" w14:textId="77777777" w:rsidR="001326C2" w:rsidRPr="00C26D81" w:rsidRDefault="001326C2" w:rsidP="00C26D8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751" w:type="dxa"/>
            <w:shd w:val="clear" w:color="auto" w:fill="001964"/>
          </w:tcPr>
          <w:p w14:paraId="2DCAF2C0" w14:textId="668A2CA5" w:rsidR="001326C2" w:rsidRPr="00C26D81" w:rsidRDefault="00C26D81" w:rsidP="00C26D81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26D8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UC-NCORP Specific Aims Progress Report </w:t>
            </w:r>
          </w:p>
        </w:tc>
        <w:tc>
          <w:tcPr>
            <w:tcW w:w="3839" w:type="dxa"/>
            <w:shd w:val="clear" w:color="auto" w:fill="001964"/>
          </w:tcPr>
          <w:p w14:paraId="5DCF7056" w14:textId="77777777" w:rsidR="001326C2" w:rsidRPr="00C26D81" w:rsidRDefault="001326C2" w:rsidP="00C26D81">
            <w:pPr>
              <w:tabs>
                <w:tab w:val="left" w:pos="3201"/>
              </w:tabs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2644A7" w14:paraId="26977815" w14:textId="77777777" w:rsidTr="00DE3051">
        <w:tc>
          <w:tcPr>
            <w:tcW w:w="1205" w:type="dxa"/>
            <w:shd w:val="clear" w:color="auto" w:fill="002060"/>
          </w:tcPr>
          <w:p w14:paraId="71522E0A" w14:textId="6479275B" w:rsidR="002644A7" w:rsidRPr="002644A7" w:rsidRDefault="002644A7" w:rsidP="00C80671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5751" w:type="dxa"/>
            <w:shd w:val="clear" w:color="auto" w:fill="002060"/>
          </w:tcPr>
          <w:p w14:paraId="78BD1A42" w14:textId="6AE1B39F" w:rsidR="002644A7" w:rsidRPr="002644A7" w:rsidRDefault="002644A7" w:rsidP="007762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color w:val="FFFFFF" w:themeColor="background1"/>
              </w:rPr>
            </w:pPr>
            <w:r w:rsidRPr="002644A7">
              <w:rPr>
                <w:rFonts w:cstheme="minorHAnsi"/>
                <w:b/>
                <w:bCs/>
                <w:color w:val="FFFFFF" w:themeColor="background1"/>
              </w:rPr>
              <w:t>Aim</w:t>
            </w:r>
          </w:p>
        </w:tc>
        <w:tc>
          <w:tcPr>
            <w:tcW w:w="3839" w:type="dxa"/>
            <w:shd w:val="clear" w:color="auto" w:fill="002060"/>
          </w:tcPr>
          <w:p w14:paraId="09A55416" w14:textId="48939DF2" w:rsidR="002644A7" w:rsidRPr="002644A7" w:rsidRDefault="002644A7" w:rsidP="00C80671">
            <w:pPr>
              <w:tabs>
                <w:tab w:val="left" w:pos="3201"/>
              </w:tabs>
              <w:rPr>
                <w:b/>
                <w:bCs/>
                <w:color w:val="FFFFFF" w:themeColor="background1"/>
              </w:rPr>
            </w:pPr>
            <w:r w:rsidRPr="002644A7">
              <w:rPr>
                <w:b/>
                <w:bCs/>
                <w:color w:val="FFFFFF" w:themeColor="background1"/>
              </w:rPr>
              <w:t>Progress</w:t>
            </w:r>
          </w:p>
        </w:tc>
      </w:tr>
      <w:tr w:rsidR="001326C2" w14:paraId="7CB93EBC" w14:textId="77777777" w:rsidTr="00DE3051">
        <w:tc>
          <w:tcPr>
            <w:tcW w:w="1205" w:type="dxa"/>
          </w:tcPr>
          <w:p w14:paraId="03287487" w14:textId="4F0F08F4" w:rsidR="001326C2" w:rsidRDefault="001326C2" w:rsidP="00C80671">
            <w:r>
              <w:t>Aim 1</w:t>
            </w:r>
          </w:p>
        </w:tc>
        <w:tc>
          <w:tcPr>
            <w:tcW w:w="5751" w:type="dxa"/>
          </w:tcPr>
          <w:p w14:paraId="420B0D6C" w14:textId="47D3CB38" w:rsidR="001326C2" w:rsidRPr="007762DE" w:rsidRDefault="001326C2" w:rsidP="007762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>Adopt Research Advances</w:t>
            </w:r>
            <w:r w:rsidRPr="007762DE">
              <w:rPr>
                <w:rFonts w:cstheme="minorHAnsi"/>
              </w:rPr>
              <w:t>:  Accelerate the adoption of Research Advances into community practices through participation of community oncologists, non-oncology specialists, and primary care physicians in NCI clinical trials.</w:t>
            </w:r>
          </w:p>
        </w:tc>
        <w:tc>
          <w:tcPr>
            <w:tcW w:w="3839" w:type="dxa"/>
          </w:tcPr>
          <w:p w14:paraId="31C093EA" w14:textId="5A448338" w:rsidR="001326C2" w:rsidRPr="00526B5D" w:rsidRDefault="002644A7" w:rsidP="00294AA4">
            <w:pPr>
              <w:pStyle w:val="ListParagraph"/>
              <w:numPr>
                <w:ilvl w:val="0"/>
                <w:numId w:val="8"/>
              </w:numPr>
              <w:tabs>
                <w:tab w:val="left" w:pos="3201"/>
              </w:tabs>
            </w:pPr>
            <w:r w:rsidRPr="00526B5D">
              <w:t>Research Base Publications are shared with members</w:t>
            </w:r>
            <w:r w:rsidR="00BC6E53" w:rsidRPr="00526B5D">
              <w:t xml:space="preserve"> (Alliance &amp; SWOG shared ASCO abstracts and presentations)</w:t>
            </w:r>
          </w:p>
          <w:p w14:paraId="274968C0" w14:textId="29195A53" w:rsidR="00BC6E53" w:rsidRPr="00526B5D" w:rsidRDefault="00BC6E53" w:rsidP="00294AA4">
            <w:pPr>
              <w:pStyle w:val="ListParagraph"/>
              <w:numPr>
                <w:ilvl w:val="0"/>
                <w:numId w:val="8"/>
              </w:numPr>
              <w:tabs>
                <w:tab w:val="left" w:pos="3201"/>
              </w:tabs>
            </w:pPr>
            <w:r w:rsidRPr="00526B5D">
              <w:t>Cancer Letter- Dr. Curtis 07/21/</w:t>
            </w:r>
            <w:r w:rsidR="007E4E28">
              <w:t>19</w:t>
            </w:r>
          </w:p>
          <w:p w14:paraId="3D0ED2C9" w14:textId="4F246855" w:rsidR="00BC6E53" w:rsidRPr="00526B5D" w:rsidRDefault="00BC6E53" w:rsidP="00294AA4">
            <w:pPr>
              <w:pStyle w:val="ListParagraph"/>
              <w:numPr>
                <w:ilvl w:val="0"/>
                <w:numId w:val="8"/>
              </w:numPr>
              <w:tabs>
                <w:tab w:val="left" w:pos="3201"/>
              </w:tabs>
            </w:pPr>
            <w:r w:rsidRPr="00526B5D">
              <w:t>Duke Cancer Review- GU Malignancies- Dr. Humeniuk moderated, 07/18/2019</w:t>
            </w:r>
          </w:p>
        </w:tc>
      </w:tr>
      <w:tr w:rsidR="001326C2" w14:paraId="26CEC20C" w14:textId="77777777" w:rsidTr="00DE3051">
        <w:tc>
          <w:tcPr>
            <w:tcW w:w="1205" w:type="dxa"/>
          </w:tcPr>
          <w:p w14:paraId="547FFFD6" w14:textId="00B1C473" w:rsidR="001326C2" w:rsidRDefault="001326C2" w:rsidP="00C80671">
            <w:r>
              <w:t>Aim 2</w:t>
            </w:r>
          </w:p>
        </w:tc>
        <w:tc>
          <w:tcPr>
            <w:tcW w:w="5751" w:type="dxa"/>
          </w:tcPr>
          <w:p w14:paraId="4D868849" w14:textId="2327F6E4" w:rsidR="001326C2" w:rsidRPr="007762DE" w:rsidRDefault="001326C2" w:rsidP="007762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b/>
                <w:u w:val="single"/>
              </w:rPr>
            </w:pPr>
            <w:r w:rsidRPr="007762DE">
              <w:rPr>
                <w:rFonts w:cstheme="minorHAnsi"/>
                <w:b/>
              </w:rPr>
              <w:t xml:space="preserve">CCDR:  </w:t>
            </w:r>
            <w:r w:rsidRPr="007762DE">
              <w:rPr>
                <w:rFonts w:cstheme="minorHAnsi"/>
              </w:rPr>
              <w:t>Conduct and support the design of Cancer Care Delivery Research that impacts patient outcomes, practitioners, and health care delivery systems and reduces health care disparities.</w:t>
            </w:r>
          </w:p>
        </w:tc>
        <w:tc>
          <w:tcPr>
            <w:tcW w:w="3839" w:type="dxa"/>
          </w:tcPr>
          <w:p w14:paraId="3D2746AA" w14:textId="74B44DC6" w:rsidR="001326C2" w:rsidRPr="00526B5D" w:rsidRDefault="002644A7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526B5D">
              <w:t>Lucy has a concept pending at Alliance with Dr. Hopkins and Blake Loman:  Elderly Population using chair base exercise to mitigate fatigue during active treatment</w:t>
            </w:r>
            <w:r w:rsidR="00BC1731" w:rsidRPr="00526B5D">
              <w:t xml:space="preserve"> (Spring 2018)</w:t>
            </w:r>
            <w:r w:rsidRPr="00526B5D">
              <w:t>.</w:t>
            </w:r>
          </w:p>
        </w:tc>
      </w:tr>
      <w:tr w:rsidR="001326C2" w14:paraId="58B82E2A" w14:textId="77777777" w:rsidTr="00DE3051">
        <w:tc>
          <w:tcPr>
            <w:tcW w:w="1205" w:type="dxa"/>
          </w:tcPr>
          <w:p w14:paraId="4E636947" w14:textId="6C648F65" w:rsidR="001326C2" w:rsidRDefault="001326C2" w:rsidP="00C80671">
            <w:r>
              <w:t>Aim 3</w:t>
            </w:r>
          </w:p>
        </w:tc>
        <w:tc>
          <w:tcPr>
            <w:tcW w:w="5751" w:type="dxa"/>
          </w:tcPr>
          <w:p w14:paraId="56CAA6AD" w14:textId="4F37509C" w:rsidR="001326C2" w:rsidRPr="007762DE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>AYA:</w:t>
            </w:r>
            <w:r w:rsidRPr="007762DE">
              <w:rPr>
                <w:rFonts w:cstheme="minorHAnsi"/>
              </w:rPr>
              <w:t xml:space="preserve">  Enhance screening and access to clinical trials among Adolescent and Young-Adult population in our catchment area. </w:t>
            </w:r>
          </w:p>
        </w:tc>
        <w:tc>
          <w:tcPr>
            <w:tcW w:w="3839" w:type="dxa"/>
          </w:tcPr>
          <w:p w14:paraId="11152BC1" w14:textId="7C1F5A44" w:rsidR="001326C2" w:rsidRPr="00526B5D" w:rsidRDefault="002644A7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526B5D">
              <w:t>AYA leader, Dr. Hal Crosswell</w:t>
            </w:r>
          </w:p>
          <w:p w14:paraId="231AE8F4" w14:textId="5E167C2D" w:rsidR="002644A7" w:rsidRPr="00526B5D" w:rsidRDefault="002644A7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526B5D">
              <w:t>ASCO Abstract submitted</w:t>
            </w:r>
            <w:r w:rsidR="003329EF" w:rsidRPr="00526B5D">
              <w:t xml:space="preserve"> 08/20/2019 “Complete Response to Dual Immunotherapy in a Young Adult with Metastatic Alveolar Soft Part Sarcoma Enabled by a Comprehensive Patient Assistance Program in a Community Practice“ (BSSF)</w:t>
            </w:r>
          </w:p>
          <w:p w14:paraId="59B02FA3" w14:textId="2868B916" w:rsidR="002644A7" w:rsidRPr="00526B5D" w:rsidRDefault="002644A7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526B5D">
              <w:t>IIT: “A Comprehensive Review of Adolescent Young Adult (Ages 15-39) Cancer Patients' Demographic, Psychosocial and Clinical Outcomes as compared to Pediatric and Older Adult Cancer Patient” Study PI: Crosswell</w:t>
            </w:r>
            <w:r w:rsidR="003329EF" w:rsidRPr="00526B5D">
              <w:t xml:space="preserve"> (BSSF &amp; SMC)</w:t>
            </w:r>
          </w:p>
          <w:p w14:paraId="4B7E1437" w14:textId="77777777" w:rsidR="002644A7" w:rsidRPr="00526B5D" w:rsidRDefault="002644A7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526B5D">
              <w:t>Monthly tracking of AYA accruals</w:t>
            </w:r>
          </w:p>
          <w:p w14:paraId="0FC4DFC0" w14:textId="77777777" w:rsidR="00FF5964" w:rsidRDefault="00FF5964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526B5D">
              <w:t>AYA awareness: Roger Daltrey of The Who visited Greenville for dedication of Teen Cancer America Center, September 18, 2019</w:t>
            </w:r>
          </w:p>
          <w:p w14:paraId="3C230B6F" w14:textId="77777777" w:rsidR="0040087F" w:rsidRPr="00924971" w:rsidRDefault="0040087F" w:rsidP="00294AA4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924971">
              <w:t xml:space="preserve">Dr. Crosswell hosted AYA unit tour on November 15, 2019 for attendees at Wake Forest Annual </w:t>
            </w:r>
            <w:r w:rsidRPr="00924971">
              <w:lastRenderedPageBreak/>
              <w:t xml:space="preserve">Meeting </w:t>
            </w:r>
          </w:p>
          <w:p w14:paraId="2505605B" w14:textId="77777777" w:rsidR="0040087F" w:rsidRDefault="0040087F" w:rsidP="0040087F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 w:rsidRPr="00924971">
              <w:t>CTSU WEBINAR: NCTN and NCORP Adolescent and Young Adult (AYA) Trials, Webinar Date: Tuesday, December 3, 2019 at 3pm-4pm EST (Attendees: Dr. Bearden, Kamara Mertz-Rivera, Lucy Gansauer, Amy Adams, Melissa Beckman, Rhonda Ballew, &amp; Samantha Carter)</w:t>
            </w:r>
          </w:p>
          <w:p w14:paraId="37692B8A" w14:textId="1D019100" w:rsidR="00924971" w:rsidRPr="00526B5D" w:rsidRDefault="00924971" w:rsidP="0040087F">
            <w:pPr>
              <w:pStyle w:val="ListParagraph"/>
              <w:numPr>
                <w:ilvl w:val="0"/>
                <w:numId w:val="9"/>
              </w:numPr>
              <w:tabs>
                <w:tab w:val="left" w:pos="3201"/>
              </w:tabs>
            </w:pPr>
            <w:r>
              <w:rPr>
                <w:color w:val="2F5496" w:themeColor="accent1" w:themeShade="BF"/>
              </w:rPr>
              <w:t>AYA Joint Meeting with UC-NCORP and SCOR, January 8, 2020</w:t>
            </w:r>
          </w:p>
        </w:tc>
      </w:tr>
      <w:tr w:rsidR="001326C2" w14:paraId="4BDE1A2B" w14:textId="77777777" w:rsidTr="00DE3051">
        <w:tc>
          <w:tcPr>
            <w:tcW w:w="1205" w:type="dxa"/>
          </w:tcPr>
          <w:p w14:paraId="4C6BAD9E" w14:textId="0D2E5306" w:rsidR="001326C2" w:rsidRDefault="001326C2" w:rsidP="00C80671">
            <w:r>
              <w:lastRenderedPageBreak/>
              <w:t>Aim 4</w:t>
            </w:r>
          </w:p>
        </w:tc>
        <w:tc>
          <w:tcPr>
            <w:tcW w:w="5751" w:type="dxa"/>
          </w:tcPr>
          <w:p w14:paraId="59F054FF" w14:textId="181C4AF7" w:rsidR="001326C2" w:rsidRPr="007762DE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  <w:u w:val="single"/>
              </w:rPr>
            </w:pPr>
            <w:r w:rsidRPr="007762DE">
              <w:rPr>
                <w:rFonts w:cstheme="minorHAnsi"/>
                <w:b/>
              </w:rPr>
              <w:t>Precision Medicine:</w:t>
            </w:r>
            <w:r w:rsidRPr="007762DE">
              <w:rPr>
                <w:rFonts w:cstheme="minorHAnsi"/>
              </w:rPr>
              <w:t xml:space="preserve">  Ensure capacity to screen and enroll in NCI Precision Medicine trials through engagement and partnerships with pathologists, surgeons, and multidisciplinary providers.</w:t>
            </w:r>
          </w:p>
        </w:tc>
        <w:tc>
          <w:tcPr>
            <w:tcW w:w="3839" w:type="dxa"/>
          </w:tcPr>
          <w:p w14:paraId="449120E6" w14:textId="048E2180" w:rsidR="00013B05" w:rsidRPr="00526B5D" w:rsidRDefault="00013B05" w:rsidP="00294AA4">
            <w:pPr>
              <w:pStyle w:val="ListParagraph"/>
              <w:numPr>
                <w:ilvl w:val="0"/>
                <w:numId w:val="10"/>
              </w:numPr>
              <w:tabs>
                <w:tab w:val="left" w:pos="3201"/>
              </w:tabs>
            </w:pPr>
            <w:r w:rsidRPr="00526B5D">
              <w:t>Precision Medicine Lead, Dr. Michael Humeniuk</w:t>
            </w:r>
          </w:p>
          <w:p w14:paraId="6047E98E" w14:textId="77777777" w:rsidR="00294AA4" w:rsidRPr="00526B5D" w:rsidRDefault="00013B05" w:rsidP="00294AA4">
            <w:pPr>
              <w:pStyle w:val="ListParagraph"/>
              <w:numPr>
                <w:ilvl w:val="0"/>
                <w:numId w:val="10"/>
              </w:numPr>
              <w:tabs>
                <w:tab w:val="left" w:pos="3201"/>
              </w:tabs>
            </w:pPr>
            <w:r w:rsidRPr="00526B5D">
              <w:t>Precision Medicine Studies Open and accruals are monitored:</w:t>
            </w:r>
          </w:p>
          <w:p w14:paraId="1A168300" w14:textId="77777777" w:rsidR="00013B05" w:rsidRPr="00526B5D" w:rsidRDefault="00013B05" w:rsidP="00294AA4">
            <w:pPr>
              <w:pStyle w:val="ListParagraph"/>
              <w:numPr>
                <w:ilvl w:val="0"/>
                <w:numId w:val="10"/>
              </w:numPr>
              <w:tabs>
                <w:tab w:val="left" w:pos="3201"/>
              </w:tabs>
            </w:pPr>
            <w:r w:rsidRPr="00526B5D">
              <w:t>LUNGMAP</w:t>
            </w:r>
            <w:r w:rsidR="003329EF" w:rsidRPr="00526B5D">
              <w:t xml:space="preserve"> (AnMed &amp; SRHS)</w:t>
            </w:r>
            <w:r w:rsidRPr="00526B5D">
              <w:t>, Alchemist</w:t>
            </w:r>
            <w:r w:rsidR="003329EF" w:rsidRPr="00526B5D">
              <w:t xml:space="preserve"> A081105 (All sites)</w:t>
            </w:r>
            <w:r w:rsidRPr="00526B5D">
              <w:t>, MATCH</w:t>
            </w:r>
            <w:r w:rsidR="003329EF" w:rsidRPr="00526B5D">
              <w:t xml:space="preserve"> EAY131 (All sites)</w:t>
            </w:r>
            <w:r w:rsidR="00BC6E53" w:rsidRPr="00526B5D">
              <w:t>, DART</w:t>
            </w:r>
            <w:r w:rsidR="00604EFA" w:rsidRPr="00526B5D">
              <w:t xml:space="preserve"> S1609 (BSSF &amp; SMC)</w:t>
            </w:r>
          </w:p>
          <w:p w14:paraId="73F9A93A" w14:textId="69325D0D" w:rsidR="00FF5964" w:rsidRPr="00294AA4" w:rsidRDefault="00FF5964" w:rsidP="00294AA4">
            <w:pPr>
              <w:pStyle w:val="ListParagraph"/>
              <w:numPr>
                <w:ilvl w:val="0"/>
                <w:numId w:val="10"/>
              </w:numPr>
              <w:tabs>
                <w:tab w:val="left" w:pos="3201"/>
              </w:tabs>
              <w:rPr>
                <w:color w:val="2F5496" w:themeColor="accent1" w:themeShade="BF"/>
              </w:rPr>
            </w:pPr>
            <w:r w:rsidRPr="00526B5D">
              <w:t>Dr. Khomani &amp; Elizabeth Hassen presented a Precision Medicine Poster in Barcelona, Spain titled: “Implementing Precision Medicine in a Community Cancer Center to Impact Outcomes in Lung Cancer”</w:t>
            </w:r>
          </w:p>
        </w:tc>
      </w:tr>
      <w:tr w:rsidR="001326C2" w:rsidRPr="00013B05" w14:paraId="4D38736E" w14:textId="77777777" w:rsidTr="00DE3051">
        <w:tc>
          <w:tcPr>
            <w:tcW w:w="1205" w:type="dxa"/>
          </w:tcPr>
          <w:p w14:paraId="12D31F5F" w14:textId="17E1926A" w:rsidR="001326C2" w:rsidRDefault="001326C2" w:rsidP="00C80671">
            <w:r>
              <w:t>Aim 5</w:t>
            </w:r>
          </w:p>
        </w:tc>
        <w:tc>
          <w:tcPr>
            <w:tcW w:w="5751" w:type="dxa"/>
          </w:tcPr>
          <w:p w14:paraId="48673D54" w14:textId="58616808" w:rsidR="001326C2" w:rsidRPr="007762DE" w:rsidRDefault="007762DE" w:rsidP="00C80671">
            <w:pPr>
              <w:rPr>
                <w:rFonts w:cstheme="minorHAnsi"/>
                <w:b/>
                <w:bCs/>
              </w:rPr>
            </w:pPr>
            <w:r w:rsidRPr="007762DE">
              <w:rPr>
                <w:rFonts w:cstheme="minorHAnsi"/>
                <w:b/>
              </w:rPr>
              <w:t>Disparities:</w:t>
            </w:r>
            <w:r w:rsidRPr="007762DE">
              <w:rPr>
                <w:rFonts w:cstheme="minorHAnsi"/>
              </w:rPr>
              <w:t xml:space="preserve">  Promote the participation of the African Americans and other underrepresented groups in our catchment area into NCI Clinical Trials through community engagement and patient support programs.  </w:t>
            </w:r>
          </w:p>
        </w:tc>
        <w:tc>
          <w:tcPr>
            <w:tcW w:w="3839" w:type="dxa"/>
          </w:tcPr>
          <w:p w14:paraId="222C728D" w14:textId="72C895A8" w:rsidR="00013B05" w:rsidRPr="000045A7" w:rsidRDefault="00013B05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Disparities Leaders: Drs. Bearden &amp; Griffin</w:t>
            </w:r>
          </w:p>
          <w:p w14:paraId="142242FF" w14:textId="561E4E65" w:rsidR="00BC6E53" w:rsidRPr="000045A7" w:rsidRDefault="00BC6E53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0045A7">
              <w:rPr>
                <w:b/>
                <w:bCs/>
              </w:rPr>
              <w:t>-</w:t>
            </w:r>
            <w:r w:rsidRPr="000045A7">
              <w:t>Disparity Presentation at NCORP Annual Meeting- 8/22/2019, Lucy Gansauer</w:t>
            </w:r>
          </w:p>
          <w:p w14:paraId="1D025695" w14:textId="7015A845" w:rsidR="001326C2" w:rsidRPr="000045A7" w:rsidRDefault="00013B05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Disparities Integration Workplan completed: Submitted to Leadership Council 8/27/2019</w:t>
            </w:r>
            <w:r w:rsidR="00FF5964" w:rsidRPr="000045A7">
              <w:t xml:space="preserve"> and approved</w:t>
            </w:r>
          </w:p>
          <w:p w14:paraId="60FB520D" w14:textId="424648F6" w:rsidR="00BC6E53" w:rsidRDefault="00013B05" w:rsidP="00C80671">
            <w:pPr>
              <w:tabs>
                <w:tab w:val="left" w:pos="3201"/>
              </w:tabs>
            </w:pPr>
            <w:r w:rsidRPr="00924971">
              <w:t>-</w:t>
            </w:r>
            <w:r w:rsidR="00924971" w:rsidRPr="00924971">
              <w:t xml:space="preserve">Q1 </w:t>
            </w:r>
            <w:r w:rsidRPr="00924971">
              <w:t xml:space="preserve">Community engagement </w:t>
            </w:r>
            <w:r w:rsidR="00BC6E53" w:rsidRPr="00924971">
              <w:t>for Sickle Cell</w:t>
            </w:r>
            <w:r w:rsidR="00BC6E53" w:rsidRPr="000045A7">
              <w:t xml:space="preserve"> Foundation </w:t>
            </w:r>
            <w:r w:rsidR="00FF5964" w:rsidRPr="000045A7">
              <w:t>completed with 75 attendees</w:t>
            </w:r>
            <w:r w:rsidRPr="000045A7">
              <w:t>:</w:t>
            </w:r>
            <w:r w:rsidR="00924971">
              <w:t xml:space="preserve"> Presenter: Lucy Gansauer</w:t>
            </w:r>
            <w:r w:rsidR="00BC6E53" w:rsidRPr="000045A7">
              <w:t xml:space="preserve"> 09/17/2019</w:t>
            </w:r>
          </w:p>
          <w:p w14:paraId="3BA893BC" w14:textId="4FD0A25E" w:rsidR="00924971" w:rsidRPr="000045A7" w:rsidRDefault="00924971" w:rsidP="00C80671">
            <w:pPr>
              <w:tabs>
                <w:tab w:val="left" w:pos="3201"/>
              </w:tabs>
            </w:pPr>
            <w:r w:rsidRPr="00924971">
              <w:rPr>
                <w:color w:val="2F5496" w:themeColor="accent1" w:themeShade="BF"/>
              </w:rPr>
              <w:t>-Q2 Community engagement- AYA Clemson students, attendance 21, Health Equity and Structural Barriers in Clinical Research. Presenter: Lucy Gansauer 01/23/2020</w:t>
            </w:r>
          </w:p>
        </w:tc>
      </w:tr>
      <w:tr w:rsidR="001326C2" w14:paraId="00B602DC" w14:textId="77777777" w:rsidTr="00DE3051">
        <w:tc>
          <w:tcPr>
            <w:tcW w:w="1205" w:type="dxa"/>
          </w:tcPr>
          <w:p w14:paraId="05DF5227" w14:textId="4125E85B" w:rsidR="001326C2" w:rsidRDefault="001326C2" w:rsidP="00C80671">
            <w:r>
              <w:t>Aim 6</w:t>
            </w:r>
          </w:p>
        </w:tc>
        <w:tc>
          <w:tcPr>
            <w:tcW w:w="5751" w:type="dxa"/>
          </w:tcPr>
          <w:p w14:paraId="635F4BC0" w14:textId="1074947D" w:rsidR="001326C2" w:rsidRPr="007762DE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>Community Provider Engagement:</w:t>
            </w:r>
            <w:r w:rsidRPr="007762DE">
              <w:rPr>
                <w:rFonts w:cstheme="minorHAnsi"/>
              </w:rPr>
              <w:t xml:space="preserve"> Engage community oncologists (Medical, Surgical, Radiation, and Gynecological) and other medical specialists including Primary Care, </w:t>
            </w:r>
            <w:r w:rsidRPr="007762DE">
              <w:rPr>
                <w:rFonts w:cstheme="minorHAnsi"/>
              </w:rPr>
              <w:lastRenderedPageBreak/>
              <w:t>Gastroenterology, Urology, Emergency Medicine, Radiology and Pathology in NCI clinical research.</w:t>
            </w:r>
          </w:p>
        </w:tc>
        <w:tc>
          <w:tcPr>
            <w:tcW w:w="3839" w:type="dxa"/>
          </w:tcPr>
          <w:p w14:paraId="705E12CC" w14:textId="1847C1EE" w:rsidR="001326C2" w:rsidRPr="000045A7" w:rsidRDefault="003329EF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lastRenderedPageBreak/>
              <w:t>-</w:t>
            </w:r>
            <w:r w:rsidR="00BC6E53" w:rsidRPr="000045A7">
              <w:t xml:space="preserve">Scheduling time with GI providers to prepare for </w:t>
            </w:r>
            <w:r w:rsidRPr="000045A7">
              <w:t xml:space="preserve">NRG CC005 </w:t>
            </w:r>
            <w:r w:rsidR="00BC6E53" w:rsidRPr="000045A7">
              <w:t>FORTE</w:t>
            </w:r>
            <w:r w:rsidRPr="000045A7">
              <w:t xml:space="preserve"> “Five or Ten Year Colonoscopy for 1-2 Non-</w:t>
            </w:r>
            <w:r w:rsidRPr="000045A7">
              <w:lastRenderedPageBreak/>
              <w:t>Advanced Adenomatous Polyps” (SMC)</w:t>
            </w:r>
          </w:p>
          <w:p w14:paraId="6D65E1A6" w14:textId="0EE169F9" w:rsidR="00BC6E53" w:rsidRPr="0040087F" w:rsidRDefault="003329EF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 xml:space="preserve">Identifying Primary Care Physicians to participate in the Alliance A211701 “A Prospective Study to Establish a New </w:t>
            </w:r>
            <w:r w:rsidRPr="0040087F">
              <w:t>Onset Diabetes (NOD) Cohort” (SMC)</w:t>
            </w:r>
          </w:p>
          <w:p w14:paraId="78AB22A3" w14:textId="32AAD02C" w:rsidR="002E7299" w:rsidRPr="0040087F" w:rsidRDefault="002E7299" w:rsidP="00C80671">
            <w:pPr>
              <w:tabs>
                <w:tab w:val="left" w:pos="3201"/>
              </w:tabs>
            </w:pPr>
            <w:r w:rsidRPr="0040087F">
              <w:t>-Community Engagement Committee with SWOG</w:t>
            </w:r>
          </w:p>
          <w:p w14:paraId="5E00FB61" w14:textId="6B4A4CDE" w:rsidR="002E7299" w:rsidRDefault="002E7299" w:rsidP="00C80671">
            <w:pPr>
              <w:tabs>
                <w:tab w:val="left" w:pos="3201"/>
              </w:tabs>
            </w:pPr>
            <w:r w:rsidRPr="0040087F">
              <w:t>-MedNet</w:t>
            </w:r>
            <w:r w:rsidR="00A15E24">
              <w:t>, Dr. Kilburn supporting SWOG initiative of utilizing social media platform to engage providers in clinical trial enrollment- Fall 2019</w:t>
            </w:r>
          </w:p>
          <w:p w14:paraId="1C73E101" w14:textId="2675E42F" w:rsidR="00A15E24" w:rsidRPr="00A15E24" w:rsidRDefault="00A15E24" w:rsidP="00C80671">
            <w:pPr>
              <w:tabs>
                <w:tab w:val="left" w:pos="3201"/>
              </w:tabs>
              <w:rPr>
                <w:color w:val="2F5496" w:themeColor="accent1" w:themeShade="BF"/>
              </w:rPr>
            </w:pPr>
            <w:r w:rsidRPr="00A15E24">
              <w:rPr>
                <w:color w:val="2F5496" w:themeColor="accent1" w:themeShade="BF"/>
              </w:rPr>
              <w:t>-SMC site selected 11/26/2019, for Alliance A211701 “A Prospective Study to Establish a New Onset Diabetes (NOD) Cohort” that has facilitated engagement with multiple levels of primary care within SMC.</w:t>
            </w:r>
          </w:p>
          <w:p w14:paraId="59E9FDAF" w14:textId="5EB567DB" w:rsidR="00BC6E53" w:rsidRPr="000045A7" w:rsidRDefault="00BC6E53" w:rsidP="00C80671">
            <w:pPr>
              <w:tabs>
                <w:tab w:val="left" w:pos="3201"/>
              </w:tabs>
            </w:pPr>
          </w:p>
        </w:tc>
      </w:tr>
      <w:tr w:rsidR="001326C2" w14:paraId="20067E70" w14:textId="77777777" w:rsidTr="00DE3051">
        <w:tc>
          <w:tcPr>
            <w:tcW w:w="1205" w:type="dxa"/>
          </w:tcPr>
          <w:p w14:paraId="3CC06F4F" w14:textId="34841DCE" w:rsidR="001326C2" w:rsidRDefault="001326C2" w:rsidP="00C80671">
            <w:r>
              <w:lastRenderedPageBreak/>
              <w:t>Aim 7</w:t>
            </w:r>
          </w:p>
        </w:tc>
        <w:tc>
          <w:tcPr>
            <w:tcW w:w="5751" w:type="dxa"/>
          </w:tcPr>
          <w:p w14:paraId="3D7AF035" w14:textId="63714012" w:rsidR="001326C2" w:rsidRPr="007762DE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>Social Media:</w:t>
            </w:r>
            <w:r w:rsidRPr="007762DE">
              <w:rPr>
                <w:rFonts w:cstheme="minorHAnsi"/>
              </w:rPr>
              <w:t xml:space="preserve"> Adopt the use of Social Media (Facebook, Twitter) to increase awareness of NCI Clinical Trials among providers, the public, and utilize social media resources provided by the research bases. </w:t>
            </w:r>
          </w:p>
        </w:tc>
        <w:tc>
          <w:tcPr>
            <w:tcW w:w="3839" w:type="dxa"/>
          </w:tcPr>
          <w:p w14:paraId="6AC9B0B6" w14:textId="4A0A9A01" w:rsidR="00604EFA" w:rsidRPr="000045A7" w:rsidRDefault="00604EFA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Pending budget release NCORP press release (AnMed, BSSF, SMC)</w:t>
            </w:r>
          </w:p>
          <w:p w14:paraId="759E367E" w14:textId="1AB17B5E" w:rsidR="001326C2" w:rsidRPr="000045A7" w:rsidRDefault="00604EFA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Conference call/ Meeting with representative from site’s marketing clinical trials for accruals (11/2019)</w:t>
            </w:r>
          </w:p>
          <w:p w14:paraId="25D6928D" w14:textId="09E56172" w:rsidR="00604EFA" w:rsidRPr="000045A7" w:rsidRDefault="00604EFA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Annual Meeting- Social Media Topic on Agenda (Spring 2020)</w:t>
            </w:r>
          </w:p>
          <w:p w14:paraId="5E9765B9" w14:textId="77777777" w:rsidR="00003A29" w:rsidRPr="000045A7" w:rsidRDefault="00FF5964" w:rsidP="00C80671">
            <w:pPr>
              <w:tabs>
                <w:tab w:val="left" w:pos="3201"/>
              </w:tabs>
            </w:pPr>
            <w:r w:rsidRPr="000045A7">
              <w:t>-NCORP Press Release</w:t>
            </w:r>
            <w:r w:rsidR="00003A29" w:rsidRPr="000045A7">
              <w:t>:</w:t>
            </w:r>
          </w:p>
          <w:p w14:paraId="3FD807FD" w14:textId="04AD2E20" w:rsidR="00FF5964" w:rsidRPr="000045A7" w:rsidRDefault="00003A29" w:rsidP="00C80671">
            <w:pPr>
              <w:tabs>
                <w:tab w:val="left" w:pos="3201"/>
              </w:tabs>
            </w:pPr>
            <w:r w:rsidRPr="000045A7">
              <w:t>-The Greenville News “Upstate SC hospitals get $14.4 million cancer institute grant for joint clinical trials” (Sept. 15, 2019)</w:t>
            </w:r>
            <w:r w:rsidR="00537A19" w:rsidRPr="000045A7">
              <w:t>, online, social media and print</w:t>
            </w:r>
          </w:p>
          <w:p w14:paraId="04D4F441" w14:textId="18DC4314" w:rsidR="00003A29" w:rsidRPr="000045A7" w:rsidRDefault="00003A29" w:rsidP="00C80671">
            <w:pPr>
              <w:tabs>
                <w:tab w:val="left" w:pos="3201"/>
              </w:tabs>
            </w:pPr>
            <w:r w:rsidRPr="000045A7">
              <w:t>- Discover Health (Sept. 16, 2019)</w:t>
            </w:r>
          </w:p>
          <w:p w14:paraId="550603E5" w14:textId="19B140B0" w:rsidR="00003A29" w:rsidRPr="000045A7" w:rsidRDefault="00003A29" w:rsidP="00C80671">
            <w:pPr>
              <w:tabs>
                <w:tab w:val="left" w:pos="3201"/>
              </w:tabs>
            </w:pPr>
            <w:r w:rsidRPr="000045A7">
              <w:t>-Channel 4 (Wyff4) “Three Upstate health care systems up their fight against cancer” (Sept. 18, 2019)</w:t>
            </w:r>
            <w:r w:rsidR="00537A19" w:rsidRPr="000045A7">
              <w:t xml:space="preserve"> (TV and online)</w:t>
            </w:r>
          </w:p>
          <w:p w14:paraId="3451116A" w14:textId="77777777" w:rsidR="00604EFA" w:rsidRDefault="000045A7" w:rsidP="00C80671">
            <w:pPr>
              <w:tabs>
                <w:tab w:val="left" w:pos="3201"/>
              </w:tabs>
            </w:pPr>
            <w:r w:rsidRPr="0040087F">
              <w:t>-News 7 (WSPA) “Upstate hospitals team up to continue Cancer research trials” (Sept. 25, 2019)</w:t>
            </w:r>
          </w:p>
          <w:p w14:paraId="305DF82C" w14:textId="0C39F305" w:rsidR="0040087F" w:rsidRPr="0040087F" w:rsidRDefault="0040087F" w:rsidP="00C80671">
            <w:pPr>
              <w:tabs>
                <w:tab w:val="left" w:pos="3201"/>
              </w:tabs>
              <w:rPr>
                <w:color w:val="2F5496" w:themeColor="accent1" w:themeShade="BF"/>
              </w:rPr>
            </w:pPr>
            <w:r>
              <w:t>-</w:t>
            </w:r>
            <w:r w:rsidR="00A15E24" w:rsidRPr="00A15E24">
              <w:rPr>
                <w:color w:val="2F5496" w:themeColor="accent1" w:themeShade="BF"/>
              </w:rPr>
              <w:t>Healthlink Magazine article</w:t>
            </w:r>
            <w:r w:rsidR="00924971">
              <w:rPr>
                <w:color w:val="2F5496" w:themeColor="accent1" w:themeShade="BF"/>
              </w:rPr>
              <w:t xml:space="preserve"> “Upstate Powerhouses Join Forces to Fight Cancer”</w:t>
            </w:r>
            <w:r w:rsidR="00A15E24" w:rsidRPr="00A15E24">
              <w:rPr>
                <w:color w:val="2F5496" w:themeColor="accent1" w:themeShade="BF"/>
              </w:rPr>
              <w:t xml:space="preserve"> on UC-NCORP Grant.  Drs. Bearden</w:t>
            </w:r>
            <w:r w:rsidR="00924971">
              <w:rPr>
                <w:color w:val="2F5496" w:themeColor="accent1" w:themeShade="BF"/>
              </w:rPr>
              <w:t xml:space="preserve">, Curtis, Siegel, Cannick </w:t>
            </w:r>
            <w:r w:rsidR="00A15E24" w:rsidRPr="00A15E24">
              <w:rPr>
                <w:color w:val="2F5496" w:themeColor="accent1" w:themeShade="BF"/>
              </w:rPr>
              <w:t>and Kilburn + Kamara Mertz-Rivera</w:t>
            </w:r>
            <w:r w:rsidR="00924971">
              <w:rPr>
                <w:color w:val="2F5496" w:themeColor="accent1" w:themeShade="BF"/>
              </w:rPr>
              <w:t xml:space="preserve"> all quoted. (01/2/2020)</w:t>
            </w:r>
          </w:p>
        </w:tc>
      </w:tr>
      <w:tr w:rsidR="001326C2" w14:paraId="073AD006" w14:textId="77777777" w:rsidTr="00DE3051">
        <w:tc>
          <w:tcPr>
            <w:tcW w:w="1205" w:type="dxa"/>
          </w:tcPr>
          <w:p w14:paraId="51C2894B" w14:textId="60BE043D" w:rsidR="001326C2" w:rsidRDefault="001326C2" w:rsidP="00C80671"/>
        </w:tc>
        <w:tc>
          <w:tcPr>
            <w:tcW w:w="5751" w:type="dxa"/>
          </w:tcPr>
          <w:p w14:paraId="2F19D6B1" w14:textId="0AB3E961" w:rsidR="001326C2" w:rsidRPr="007762DE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 xml:space="preserve">Accruals:  </w:t>
            </w:r>
            <w:r w:rsidRPr="007762DE">
              <w:rPr>
                <w:rFonts w:cstheme="minorHAnsi"/>
              </w:rPr>
              <w:t>Achieve over 400 unique annual accruals exceeding the NCI requirement evenly distributed across study types listed below.</w:t>
            </w:r>
          </w:p>
        </w:tc>
        <w:tc>
          <w:tcPr>
            <w:tcW w:w="3839" w:type="dxa"/>
          </w:tcPr>
          <w:p w14:paraId="0D4E12FB" w14:textId="28C45CE2" w:rsidR="001326C2" w:rsidRPr="00604EFA" w:rsidRDefault="00604EFA" w:rsidP="00C80671">
            <w:pPr>
              <w:tabs>
                <w:tab w:val="left" w:pos="3201"/>
              </w:tabs>
              <w:rPr>
                <w:color w:val="2F5496" w:themeColor="accent1" w:themeShade="BF"/>
              </w:rPr>
            </w:pPr>
            <w:r w:rsidRPr="000045A7">
              <w:rPr>
                <w:b/>
                <w:bCs/>
              </w:rPr>
              <w:t>-</w:t>
            </w:r>
            <w:r w:rsidRPr="000045A7">
              <w:t>Accrual Dashboard shared monthly</w:t>
            </w:r>
          </w:p>
        </w:tc>
      </w:tr>
      <w:tr w:rsidR="001326C2" w14:paraId="2BF71DB0" w14:textId="77777777" w:rsidTr="00DE3051">
        <w:tc>
          <w:tcPr>
            <w:tcW w:w="1205" w:type="dxa"/>
          </w:tcPr>
          <w:p w14:paraId="6DE7E927" w14:textId="6B243595" w:rsidR="001326C2" w:rsidRDefault="001326C2" w:rsidP="00C80671">
            <w:r>
              <w:t>Aim 9</w:t>
            </w:r>
          </w:p>
        </w:tc>
        <w:tc>
          <w:tcPr>
            <w:tcW w:w="5751" w:type="dxa"/>
          </w:tcPr>
          <w:p w14:paraId="59448EBE" w14:textId="77777777" w:rsidR="000A19E7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>Interact with the NCORP Research Bases</w:t>
            </w:r>
            <w:r w:rsidRPr="007762DE">
              <w:rPr>
                <w:rFonts w:cstheme="minorHAnsi"/>
              </w:rPr>
              <w:t xml:space="preserve"> </w:t>
            </w:r>
          </w:p>
          <w:p w14:paraId="42D7E302" w14:textId="268A2B6B" w:rsidR="000A19E7" w:rsidRPr="000A19E7" w:rsidRDefault="007762DE" w:rsidP="000A19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A19E7">
              <w:rPr>
                <w:rFonts w:cstheme="minorHAnsi"/>
              </w:rPr>
              <w:t>provide community insight into feasibility during concept development;</w:t>
            </w:r>
          </w:p>
          <w:p w14:paraId="1B4430C4" w14:textId="2F77240A" w:rsidR="000A19E7" w:rsidRPr="000A19E7" w:rsidRDefault="007762DE" w:rsidP="000A19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A19E7">
              <w:rPr>
                <w:rFonts w:cstheme="minorHAnsi"/>
              </w:rPr>
              <w:t>identify pragmatic questions from the community setting that are appropriate for research; and</w:t>
            </w:r>
          </w:p>
          <w:p w14:paraId="74E87653" w14:textId="4FE32699" w:rsidR="001326C2" w:rsidRPr="000A19E7" w:rsidRDefault="007762DE" w:rsidP="000A19E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0A19E7">
              <w:rPr>
                <w:rFonts w:cstheme="minorHAnsi"/>
              </w:rPr>
              <w:t>participate in protocol development and on the study team.</w:t>
            </w:r>
          </w:p>
        </w:tc>
        <w:tc>
          <w:tcPr>
            <w:tcW w:w="3839" w:type="dxa"/>
          </w:tcPr>
          <w:p w14:paraId="26F9E7C9" w14:textId="1A10CE91" w:rsidR="00BC1731" w:rsidRPr="000045A7" w:rsidRDefault="00BC1731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0045A7">
              <w:rPr>
                <w:b/>
                <w:bCs/>
              </w:rPr>
              <w:t>1. Community Insight- Feasibility during concept development:</w:t>
            </w:r>
          </w:p>
          <w:p w14:paraId="3ED20D48" w14:textId="36545D87" w:rsidR="00BC1731" w:rsidRPr="000045A7" w:rsidRDefault="00BC1731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URCC meeting- 9/2019 #PIs &amp; CRPs attend</w:t>
            </w:r>
          </w:p>
          <w:p w14:paraId="5D94D87C" w14:textId="6C26CFA3" w:rsidR="00BC1731" w:rsidRPr="000045A7" w:rsidRDefault="00BC1731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 xml:space="preserve"> Tracking research base feasibility surveys</w:t>
            </w:r>
          </w:p>
          <w:p w14:paraId="52E0CE0A" w14:textId="1BA19824" w:rsidR="00BC1731" w:rsidRPr="000045A7" w:rsidRDefault="00BC1731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0045A7">
              <w:rPr>
                <w:b/>
                <w:bCs/>
              </w:rPr>
              <w:t>2. Pragmatic Questions from Community:</w:t>
            </w:r>
          </w:p>
          <w:p w14:paraId="6930D1D9" w14:textId="7D9E3C76" w:rsidR="00BC1731" w:rsidRPr="000045A7" w:rsidRDefault="00BC1731" w:rsidP="00C80671">
            <w:pPr>
              <w:tabs>
                <w:tab w:val="left" w:pos="3201"/>
              </w:tabs>
            </w:pPr>
            <w:r w:rsidRPr="000045A7">
              <w:t>- Lucy has a concept pending at Alliance with Dr. Hopkins and Blake Loman:  Elderly Population using chair base exercise to mitigate fatigue during active treatment.</w:t>
            </w:r>
          </w:p>
          <w:p w14:paraId="1DE2873F" w14:textId="588E21EA" w:rsidR="00BC1731" w:rsidRPr="000045A7" w:rsidRDefault="00BC1731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0045A7">
              <w:rPr>
                <w:b/>
                <w:bCs/>
              </w:rPr>
              <w:t>3. Participation in Study Teams:</w:t>
            </w:r>
          </w:p>
          <w:p w14:paraId="58B0FC0B" w14:textId="259D0A23" w:rsidR="00BC1731" w:rsidRPr="000045A7" w:rsidRDefault="00BC1731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Lucy Gansauer, NCORP Community co-chair: URCC 18004CD “Understanding the Impact of Drug Shortages on Oncology Care Delivery” (2/2019)</w:t>
            </w:r>
          </w:p>
          <w:p w14:paraId="74FB8D86" w14:textId="2195CA53" w:rsidR="00BC1731" w:rsidRPr="000045A7" w:rsidRDefault="00BC1731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Dr. Curtis presented at NCORP Annual Meeting</w:t>
            </w:r>
            <w:r w:rsidR="00294AA4" w:rsidRPr="000045A7">
              <w:t xml:space="preserve"> 8/23/2019 “Accrual Planning and Opportunities within NCORP”, TMIST focus</w:t>
            </w:r>
          </w:p>
          <w:p w14:paraId="737689E4" w14:textId="77777777" w:rsidR="00BC1731" w:rsidRPr="000045A7" w:rsidRDefault="00294AA4" w:rsidP="00BC173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Lucy Gansauer presented at NCORP Annual Meeting 8/22/2019 “Setting Benchmarks for NCORP Disparity Integration”: Disparity Integration Work Plan</w:t>
            </w:r>
          </w:p>
          <w:p w14:paraId="1510436B" w14:textId="272A3F17" w:rsidR="00003A29" w:rsidRPr="000045A7" w:rsidRDefault="00003A29" w:rsidP="00BC1731">
            <w:pPr>
              <w:tabs>
                <w:tab w:val="left" w:pos="3201"/>
              </w:tabs>
            </w:pPr>
            <w:r w:rsidRPr="000045A7">
              <w:t>-</w:t>
            </w:r>
            <w:r w:rsidR="0006358C" w:rsidRPr="000045A7">
              <w:t xml:space="preserve">9/6-7/2019 URCC: sent 1 PI, Administrator, CCDR Coordinator, 3 CRPS </w:t>
            </w:r>
          </w:p>
        </w:tc>
      </w:tr>
      <w:tr w:rsidR="001326C2" w14:paraId="51AC04E9" w14:textId="77777777" w:rsidTr="00DE3051">
        <w:tc>
          <w:tcPr>
            <w:tcW w:w="1205" w:type="dxa"/>
          </w:tcPr>
          <w:p w14:paraId="45B5BC51" w14:textId="0936428C" w:rsidR="001326C2" w:rsidRDefault="001326C2" w:rsidP="00C80671">
            <w:r>
              <w:t>Aim 1</w:t>
            </w:r>
            <w:r w:rsidR="007762DE">
              <w:t>0</w:t>
            </w:r>
          </w:p>
        </w:tc>
        <w:tc>
          <w:tcPr>
            <w:tcW w:w="5751" w:type="dxa"/>
          </w:tcPr>
          <w:p w14:paraId="680651BB" w14:textId="00EFC3C6" w:rsidR="001326C2" w:rsidRPr="007762DE" w:rsidRDefault="007762DE" w:rsidP="007762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762DE">
              <w:rPr>
                <w:rFonts w:cstheme="minorHAnsi"/>
                <w:b/>
              </w:rPr>
              <w:t>Succession plan:</w:t>
            </w:r>
            <w:r w:rsidRPr="007762DE">
              <w:rPr>
                <w:rFonts w:cstheme="minorHAnsi"/>
              </w:rPr>
              <w:t xml:space="preserve">  Train the next generation of community research leaders and investigators.</w:t>
            </w:r>
          </w:p>
        </w:tc>
        <w:tc>
          <w:tcPr>
            <w:tcW w:w="3839" w:type="dxa"/>
          </w:tcPr>
          <w:p w14:paraId="557A58C3" w14:textId="6838C97E" w:rsidR="001326C2" w:rsidRDefault="00294AA4" w:rsidP="00C80671">
            <w:pPr>
              <w:tabs>
                <w:tab w:val="left" w:pos="3201"/>
              </w:tabs>
            </w:pPr>
            <w:r w:rsidRPr="000045A7">
              <w:rPr>
                <w:b/>
                <w:bCs/>
              </w:rPr>
              <w:t>-</w:t>
            </w:r>
            <w:r w:rsidRPr="000045A7">
              <w:t>Principal Investigator in Training: Dr. Michael Humeniuk, being mentored by Drs. Bearden and Kilburn</w:t>
            </w:r>
          </w:p>
        </w:tc>
      </w:tr>
      <w:tr w:rsidR="000A19E7" w:rsidRPr="000A19E7" w14:paraId="7C035D73" w14:textId="77777777" w:rsidTr="000A19E7">
        <w:tc>
          <w:tcPr>
            <w:tcW w:w="10795" w:type="dxa"/>
            <w:gridSpan w:val="3"/>
            <w:shd w:val="clear" w:color="auto" w:fill="002060"/>
          </w:tcPr>
          <w:p w14:paraId="03DE2378" w14:textId="03E7943F" w:rsidR="000A19E7" w:rsidRPr="000A19E7" w:rsidRDefault="000A19E7" w:rsidP="00C80671">
            <w:pPr>
              <w:tabs>
                <w:tab w:val="left" w:pos="3201"/>
              </w:tabs>
              <w:rPr>
                <w:b/>
                <w:bCs/>
              </w:rPr>
            </w:pPr>
            <w:r w:rsidRPr="000A19E7">
              <w:rPr>
                <w:b/>
                <w:bCs/>
              </w:rPr>
              <w:t>Publications &amp; Presentations</w:t>
            </w:r>
          </w:p>
        </w:tc>
      </w:tr>
      <w:tr w:rsidR="001326C2" w14:paraId="41FF88B1" w14:textId="77777777" w:rsidTr="00DE3051">
        <w:tc>
          <w:tcPr>
            <w:tcW w:w="1205" w:type="dxa"/>
          </w:tcPr>
          <w:p w14:paraId="7E9B5122" w14:textId="0CD1A983" w:rsidR="001326C2" w:rsidRDefault="000A19E7" w:rsidP="00C80671">
            <w:r>
              <w:t>8/22/19</w:t>
            </w:r>
          </w:p>
        </w:tc>
        <w:tc>
          <w:tcPr>
            <w:tcW w:w="5751" w:type="dxa"/>
          </w:tcPr>
          <w:p w14:paraId="27848089" w14:textId="6E53BE77" w:rsidR="001326C2" w:rsidRDefault="000A19E7" w:rsidP="00C80671">
            <w:pPr>
              <w:rPr>
                <w:b/>
                <w:bCs/>
              </w:rPr>
            </w:pPr>
            <w:r>
              <w:rPr>
                <w:b/>
                <w:bCs/>
              </w:rPr>
              <w:t>Amy Curtis, MD, PI</w:t>
            </w:r>
          </w:p>
        </w:tc>
        <w:tc>
          <w:tcPr>
            <w:tcW w:w="3839" w:type="dxa"/>
          </w:tcPr>
          <w:p w14:paraId="2143D2ED" w14:textId="4C06B362" w:rsidR="001326C2" w:rsidRDefault="000A19E7" w:rsidP="00C80671">
            <w:pPr>
              <w:tabs>
                <w:tab w:val="left" w:pos="3201"/>
              </w:tabs>
            </w:pPr>
            <w:r>
              <w:t>NCORP Annual Meeting-TMIST</w:t>
            </w:r>
          </w:p>
        </w:tc>
      </w:tr>
      <w:tr w:rsidR="001326C2" w14:paraId="49195689" w14:textId="77777777" w:rsidTr="00DE3051">
        <w:tc>
          <w:tcPr>
            <w:tcW w:w="1205" w:type="dxa"/>
          </w:tcPr>
          <w:p w14:paraId="2BA13D78" w14:textId="07626480" w:rsidR="001326C2" w:rsidRDefault="000A19E7" w:rsidP="00C80671">
            <w:r>
              <w:t>8/23/19</w:t>
            </w:r>
          </w:p>
        </w:tc>
        <w:tc>
          <w:tcPr>
            <w:tcW w:w="5751" w:type="dxa"/>
          </w:tcPr>
          <w:p w14:paraId="63BFEE52" w14:textId="5691A6DE" w:rsidR="001326C2" w:rsidRDefault="000A19E7" w:rsidP="00C80671">
            <w:pPr>
              <w:rPr>
                <w:b/>
                <w:bCs/>
              </w:rPr>
            </w:pPr>
            <w:r>
              <w:rPr>
                <w:b/>
                <w:bCs/>
              </w:rPr>
              <w:t>Lucy Gansauer, MSN, RN, CCRP</w:t>
            </w:r>
          </w:p>
        </w:tc>
        <w:tc>
          <w:tcPr>
            <w:tcW w:w="3839" w:type="dxa"/>
          </w:tcPr>
          <w:p w14:paraId="5526B5CD" w14:textId="54345030" w:rsidR="001326C2" w:rsidRDefault="000A19E7" w:rsidP="00C80671">
            <w:pPr>
              <w:tabs>
                <w:tab w:val="left" w:pos="3201"/>
              </w:tabs>
            </w:pPr>
            <w:r>
              <w:t>NCORP Annual Meeting-Disparities Integration</w:t>
            </w:r>
          </w:p>
        </w:tc>
      </w:tr>
      <w:tr w:rsidR="001326C2" w14:paraId="00F56C1B" w14:textId="77777777" w:rsidTr="00DE3051">
        <w:tc>
          <w:tcPr>
            <w:tcW w:w="1205" w:type="dxa"/>
          </w:tcPr>
          <w:p w14:paraId="543AC98A" w14:textId="28C23CE2" w:rsidR="001326C2" w:rsidRDefault="009D42D8" w:rsidP="00C80671">
            <w:r>
              <w:t>8/20/19</w:t>
            </w:r>
          </w:p>
        </w:tc>
        <w:tc>
          <w:tcPr>
            <w:tcW w:w="5751" w:type="dxa"/>
          </w:tcPr>
          <w:p w14:paraId="6E5298CF" w14:textId="15122931" w:rsidR="001326C2" w:rsidRDefault="009D42D8" w:rsidP="00C80671">
            <w:pPr>
              <w:rPr>
                <w:b/>
                <w:bCs/>
              </w:rPr>
            </w:pPr>
            <w:r>
              <w:rPr>
                <w:b/>
                <w:bCs/>
              </w:rPr>
              <w:t>Hal Crosswell, MD</w:t>
            </w:r>
          </w:p>
        </w:tc>
        <w:tc>
          <w:tcPr>
            <w:tcW w:w="3839" w:type="dxa"/>
          </w:tcPr>
          <w:p w14:paraId="71BD29B1" w14:textId="0E512D92" w:rsidR="001326C2" w:rsidRDefault="009D42D8" w:rsidP="00C80671">
            <w:pPr>
              <w:tabs>
                <w:tab w:val="left" w:pos="3201"/>
              </w:tabs>
            </w:pPr>
            <w:r w:rsidRPr="009D42D8">
              <w:t xml:space="preserve">ASCO Abstract “Complete Response to Dual Immunotherapy in a Young Adult with Metastatic Alveolar Soft Part Sarcoma Enabled by a Comprehensive Patient Assistance Program in a </w:t>
            </w:r>
            <w:r w:rsidRPr="009D42D8">
              <w:lastRenderedPageBreak/>
              <w:t>Community Practice”</w:t>
            </w:r>
          </w:p>
        </w:tc>
      </w:tr>
      <w:tr w:rsidR="00537A19" w14:paraId="51EBCF61" w14:textId="77777777" w:rsidTr="00DE3051">
        <w:tc>
          <w:tcPr>
            <w:tcW w:w="1205" w:type="dxa"/>
          </w:tcPr>
          <w:p w14:paraId="3F35E7F5" w14:textId="616A652D" w:rsidR="00537A19" w:rsidRDefault="00537A19" w:rsidP="00C80671">
            <w:r>
              <w:lastRenderedPageBreak/>
              <w:t>9/2019</w:t>
            </w:r>
          </w:p>
        </w:tc>
        <w:tc>
          <w:tcPr>
            <w:tcW w:w="5751" w:type="dxa"/>
          </w:tcPr>
          <w:p w14:paraId="12108AFB" w14:textId="260E4FEA" w:rsidR="00537A19" w:rsidRDefault="00537A19" w:rsidP="00C80671">
            <w:pPr>
              <w:rPr>
                <w:b/>
                <w:bCs/>
              </w:rPr>
            </w:pPr>
            <w:r w:rsidRPr="00537A19">
              <w:t>Dr. Khomani &amp; Elizabeth Hassen presented a Precision Medicine Poster in Barcelona, Spain</w:t>
            </w:r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3839" w:type="dxa"/>
          </w:tcPr>
          <w:p w14:paraId="1FB08505" w14:textId="28191626" w:rsidR="00537A19" w:rsidRPr="009D42D8" w:rsidRDefault="00537A19" w:rsidP="00C80671">
            <w:pPr>
              <w:tabs>
                <w:tab w:val="left" w:pos="3201"/>
              </w:tabs>
            </w:pPr>
            <w:r w:rsidRPr="00537A19">
              <w:t>“Implementing Precision Medicine in a Community Cancer Center to Impact Outcomes in Lung Cancer”</w:t>
            </w:r>
          </w:p>
        </w:tc>
      </w:tr>
      <w:tr w:rsidR="00537A19" w14:paraId="30CA8157" w14:textId="77777777" w:rsidTr="00DE3051">
        <w:tc>
          <w:tcPr>
            <w:tcW w:w="1205" w:type="dxa"/>
          </w:tcPr>
          <w:p w14:paraId="66B2A136" w14:textId="0C2D208A" w:rsidR="00537A19" w:rsidRDefault="00537A19" w:rsidP="00C80671">
            <w:r>
              <w:t>9/2019</w:t>
            </w:r>
          </w:p>
        </w:tc>
        <w:tc>
          <w:tcPr>
            <w:tcW w:w="5751" w:type="dxa"/>
          </w:tcPr>
          <w:p w14:paraId="74C912BC" w14:textId="77777777" w:rsidR="00537A19" w:rsidRDefault="00F11D25" w:rsidP="00537A19">
            <w:hyperlink r:id="rId8" w:history="1">
              <w:r w:rsidR="00537A19">
                <w:rPr>
                  <w:rStyle w:val="Hyperlink"/>
                </w:rPr>
                <w:t>https://onlinelibrary.wiley.com/doi/epdf/10.1002/cncr.31925</w:t>
              </w:r>
            </w:hyperlink>
          </w:p>
          <w:p w14:paraId="60E0A6EA" w14:textId="77777777" w:rsidR="00537A19" w:rsidRDefault="00537A19" w:rsidP="00537A19">
            <w:pPr>
              <w:rPr>
                <w:sz w:val="18"/>
                <w:szCs w:val="18"/>
              </w:rPr>
            </w:pPr>
            <w:r w:rsidRPr="00985EC7">
              <w:rPr>
                <w:sz w:val="18"/>
                <w:szCs w:val="18"/>
              </w:rPr>
              <w:t xml:space="preserve">Elizabeth J. Cathcart-Rake, MD; Tyler Zemla, MS; Aminah Jatoi, MD; Kathryn E. Weaver, PhD; Heather Neuman, MD; Anne E. Kazak, PhD, ABPP; Ruth Carlos, MD; </w:t>
            </w:r>
            <w:r w:rsidRPr="00985EC7">
              <w:rPr>
                <w:b/>
                <w:bCs/>
                <w:sz w:val="18"/>
                <w:szCs w:val="18"/>
              </w:rPr>
              <w:t>Lucy Gansauer, MSN</w:t>
            </w:r>
            <w:r w:rsidRPr="00985EC7">
              <w:rPr>
                <w:sz w:val="18"/>
                <w:szCs w:val="18"/>
              </w:rPr>
              <w:t>, RN; Joseph M. Unger, PhD; Nicholas M. Pajewski, PhD; and Charles Kamen, PhD, MPH</w:t>
            </w:r>
          </w:p>
          <w:p w14:paraId="6DDF84B5" w14:textId="77777777" w:rsidR="00537A19" w:rsidRPr="00537A19" w:rsidRDefault="00537A19" w:rsidP="00C80671"/>
        </w:tc>
        <w:tc>
          <w:tcPr>
            <w:tcW w:w="3839" w:type="dxa"/>
          </w:tcPr>
          <w:p w14:paraId="51D420A6" w14:textId="258CF166" w:rsidR="00537A19" w:rsidRDefault="00537A19" w:rsidP="00537A19">
            <w:r>
              <w:t>“</w:t>
            </w:r>
            <w:r w:rsidRPr="00CB1026">
              <w:t>Acquisition of Sexual Orientation and Gender Identity Data Among NCI Community Oncology Research Program Practice Groups</w:t>
            </w:r>
            <w:r>
              <w:t>”</w:t>
            </w:r>
          </w:p>
          <w:p w14:paraId="32F309C4" w14:textId="77777777" w:rsidR="00537A19" w:rsidRPr="00537A19" w:rsidRDefault="00537A19" w:rsidP="00C80671">
            <w:pPr>
              <w:tabs>
                <w:tab w:val="left" w:pos="3201"/>
              </w:tabs>
            </w:pPr>
          </w:p>
        </w:tc>
      </w:tr>
      <w:tr w:rsidR="00076531" w14:paraId="4B6D93CD" w14:textId="77777777" w:rsidTr="00DE3051">
        <w:tc>
          <w:tcPr>
            <w:tcW w:w="1205" w:type="dxa"/>
          </w:tcPr>
          <w:p w14:paraId="5BE0D31A" w14:textId="270AE3AB" w:rsidR="00076531" w:rsidRDefault="00076531" w:rsidP="00C80671">
            <w:r>
              <w:t>9/24/2019</w:t>
            </w:r>
          </w:p>
        </w:tc>
        <w:tc>
          <w:tcPr>
            <w:tcW w:w="5751" w:type="dxa"/>
          </w:tcPr>
          <w:p w14:paraId="16576CAC" w14:textId="18E7CAB5" w:rsidR="00076531" w:rsidRDefault="00076531" w:rsidP="00537A19">
            <w:r>
              <w:t>Journal of Oncology Practice, Volume 15, Issue 7</w:t>
            </w:r>
          </w:p>
          <w:p w14:paraId="5B0F689B" w14:textId="74D5D21E" w:rsidR="00076531" w:rsidRDefault="00076531" w:rsidP="00537A19">
            <w:r w:rsidRPr="00076531">
              <w:rPr>
                <w:b/>
                <w:bCs/>
                <w:sz w:val="18"/>
                <w:szCs w:val="18"/>
              </w:rPr>
              <w:t>Robert D. Siegel, MD</w:t>
            </w:r>
            <w:r w:rsidRPr="00076531">
              <w:rPr>
                <w:sz w:val="18"/>
                <w:szCs w:val="18"/>
              </w:rPr>
              <w:t xml:space="preserve">1 ; Richard G. Slough1 ; </w:t>
            </w:r>
            <w:r w:rsidRPr="002D310E">
              <w:rPr>
                <w:b/>
                <w:bCs/>
                <w:sz w:val="18"/>
                <w:szCs w:val="18"/>
              </w:rPr>
              <w:t>Howland E. Crosswell, MD1</w:t>
            </w:r>
            <w:r w:rsidRPr="00076531">
              <w:rPr>
                <w:sz w:val="18"/>
                <w:szCs w:val="18"/>
              </w:rPr>
              <w:t xml:space="preserve"> ; Theresa M. Standifer1 ; Michael E. Borron1 ; Dionne L. Pringle, MA1 ; Karen K. Hancock1 ; Lara H. Widener1 ; Erin B. Hill1 ; Terra F. Spann, RN1 ; and </w:t>
            </w:r>
            <w:r w:rsidRPr="002D310E">
              <w:rPr>
                <w:b/>
                <w:bCs/>
                <w:sz w:val="18"/>
                <w:szCs w:val="18"/>
              </w:rPr>
              <w:t>Kristina M. Stoeppler-Biege, RN</w:t>
            </w:r>
            <w:r w:rsidRPr="002D310E">
              <w:rPr>
                <w:sz w:val="18"/>
                <w:szCs w:val="18"/>
              </w:rPr>
              <w:t>1</w:t>
            </w:r>
          </w:p>
        </w:tc>
        <w:tc>
          <w:tcPr>
            <w:tcW w:w="3839" w:type="dxa"/>
          </w:tcPr>
          <w:p w14:paraId="792CEC2E" w14:textId="0577354A" w:rsidR="00076531" w:rsidRDefault="00076531" w:rsidP="00537A19">
            <w:r>
              <w:t>“</w:t>
            </w:r>
            <w:r w:rsidRPr="00076531">
              <w:t>Drug Recovery and Copay Assistance Program in a Community Cancer Center: Charity and Challenges</w:t>
            </w:r>
            <w:r>
              <w:t>”</w:t>
            </w:r>
          </w:p>
        </w:tc>
      </w:tr>
      <w:tr w:rsidR="000A19E7" w14:paraId="36D57449" w14:textId="77777777" w:rsidTr="002F5A80">
        <w:tc>
          <w:tcPr>
            <w:tcW w:w="10795" w:type="dxa"/>
            <w:gridSpan w:val="3"/>
            <w:shd w:val="clear" w:color="auto" w:fill="002060"/>
          </w:tcPr>
          <w:p w14:paraId="4A22DF18" w14:textId="2B85D030" w:rsidR="000A19E7" w:rsidRDefault="000A19E7" w:rsidP="00C80671">
            <w:pPr>
              <w:tabs>
                <w:tab w:val="left" w:pos="3201"/>
              </w:tabs>
            </w:pPr>
            <w:r w:rsidRPr="000A19E7">
              <w:rPr>
                <w:b/>
                <w:bCs/>
              </w:rPr>
              <w:t>Audits</w:t>
            </w:r>
          </w:p>
        </w:tc>
      </w:tr>
      <w:tr w:rsidR="001326C2" w14:paraId="52E0D0F6" w14:textId="77777777" w:rsidTr="00DE3051">
        <w:tc>
          <w:tcPr>
            <w:tcW w:w="1205" w:type="dxa"/>
          </w:tcPr>
          <w:p w14:paraId="66319031" w14:textId="6E1AD942" w:rsidR="001326C2" w:rsidRDefault="000365E1" w:rsidP="00C80671">
            <w:r>
              <w:t>NRG</w:t>
            </w:r>
          </w:p>
        </w:tc>
        <w:tc>
          <w:tcPr>
            <w:tcW w:w="5751" w:type="dxa"/>
          </w:tcPr>
          <w:p w14:paraId="167598B8" w14:textId="02A194CE" w:rsidR="001326C2" w:rsidRDefault="000365E1" w:rsidP="00C80671">
            <w:pPr>
              <w:rPr>
                <w:b/>
                <w:bCs/>
              </w:rPr>
            </w:pPr>
            <w:r>
              <w:t>11/12-11/13/2019</w:t>
            </w:r>
          </w:p>
        </w:tc>
        <w:tc>
          <w:tcPr>
            <w:tcW w:w="3839" w:type="dxa"/>
          </w:tcPr>
          <w:p w14:paraId="38709A6B" w14:textId="7B34CCCC" w:rsidR="001326C2" w:rsidRDefault="000365E1" w:rsidP="00C80671">
            <w:pPr>
              <w:tabs>
                <w:tab w:val="left" w:pos="3201"/>
              </w:tabs>
            </w:pPr>
            <w:r>
              <w:t>Pending Final Report</w:t>
            </w:r>
          </w:p>
        </w:tc>
      </w:tr>
      <w:tr w:rsidR="001326C2" w14:paraId="3524CD18" w14:textId="77777777" w:rsidTr="00DE3051">
        <w:tc>
          <w:tcPr>
            <w:tcW w:w="1205" w:type="dxa"/>
          </w:tcPr>
          <w:p w14:paraId="5AC62B10" w14:textId="77777777" w:rsidR="001326C2" w:rsidRDefault="001326C2" w:rsidP="00C80671"/>
        </w:tc>
        <w:tc>
          <w:tcPr>
            <w:tcW w:w="5751" w:type="dxa"/>
          </w:tcPr>
          <w:p w14:paraId="7F6EEDB5" w14:textId="77777777" w:rsidR="001326C2" w:rsidRDefault="001326C2" w:rsidP="00C80671">
            <w:pPr>
              <w:rPr>
                <w:b/>
                <w:bCs/>
              </w:rPr>
            </w:pPr>
          </w:p>
        </w:tc>
        <w:tc>
          <w:tcPr>
            <w:tcW w:w="3839" w:type="dxa"/>
          </w:tcPr>
          <w:p w14:paraId="5DA24458" w14:textId="77777777" w:rsidR="001326C2" w:rsidRDefault="001326C2" w:rsidP="00C80671">
            <w:pPr>
              <w:tabs>
                <w:tab w:val="left" w:pos="3201"/>
              </w:tabs>
            </w:pPr>
          </w:p>
        </w:tc>
      </w:tr>
      <w:tr w:rsidR="00DE3051" w14:paraId="7ED2C653" w14:textId="77777777" w:rsidTr="00B66EB2">
        <w:tc>
          <w:tcPr>
            <w:tcW w:w="10795" w:type="dxa"/>
            <w:gridSpan w:val="3"/>
            <w:shd w:val="clear" w:color="auto" w:fill="002060"/>
          </w:tcPr>
          <w:p w14:paraId="49FCB5AF" w14:textId="19F36BC9" w:rsidR="00DE3051" w:rsidRDefault="00DE3051" w:rsidP="00DE3051">
            <w:pPr>
              <w:tabs>
                <w:tab w:val="left" w:pos="3201"/>
              </w:tabs>
            </w:pPr>
            <w:r w:rsidRPr="00DE3051">
              <w:rPr>
                <w:b/>
                <w:bCs/>
                <w:color w:val="FFFFFF" w:themeColor="background1"/>
              </w:rPr>
              <w:t>Website</w:t>
            </w:r>
            <w:r>
              <w:rPr>
                <w:b/>
                <w:bCs/>
                <w:color w:val="FFFFFF" w:themeColor="background1"/>
              </w:rPr>
              <w:t xml:space="preserve"> or other Internet Sites</w:t>
            </w:r>
          </w:p>
        </w:tc>
      </w:tr>
      <w:tr w:rsidR="00DE3051" w14:paraId="46CFD025" w14:textId="77777777" w:rsidTr="00DE3051">
        <w:tc>
          <w:tcPr>
            <w:tcW w:w="1205" w:type="dxa"/>
          </w:tcPr>
          <w:p w14:paraId="37D64368" w14:textId="77777777" w:rsidR="00DE3051" w:rsidRDefault="00DE3051" w:rsidP="00C80671"/>
        </w:tc>
        <w:tc>
          <w:tcPr>
            <w:tcW w:w="5751" w:type="dxa"/>
          </w:tcPr>
          <w:p w14:paraId="31E4B7EF" w14:textId="77777777" w:rsidR="00DE3051" w:rsidRDefault="00DE3051" w:rsidP="00C80671">
            <w:pPr>
              <w:rPr>
                <w:b/>
                <w:bCs/>
              </w:rPr>
            </w:pPr>
          </w:p>
        </w:tc>
        <w:tc>
          <w:tcPr>
            <w:tcW w:w="3839" w:type="dxa"/>
          </w:tcPr>
          <w:p w14:paraId="2E712CC8" w14:textId="77777777" w:rsidR="00DE3051" w:rsidRDefault="00DE3051" w:rsidP="00C80671">
            <w:pPr>
              <w:tabs>
                <w:tab w:val="left" w:pos="3201"/>
              </w:tabs>
            </w:pPr>
          </w:p>
        </w:tc>
      </w:tr>
      <w:tr w:rsidR="00DE3051" w14:paraId="724A4EB4" w14:textId="77777777" w:rsidTr="00DE3051">
        <w:tc>
          <w:tcPr>
            <w:tcW w:w="1205" w:type="dxa"/>
          </w:tcPr>
          <w:p w14:paraId="6144F6EC" w14:textId="77777777" w:rsidR="00DE3051" w:rsidRDefault="00DE3051" w:rsidP="00C80671"/>
        </w:tc>
        <w:tc>
          <w:tcPr>
            <w:tcW w:w="5751" w:type="dxa"/>
          </w:tcPr>
          <w:p w14:paraId="2DC1A71C" w14:textId="77777777" w:rsidR="00DE3051" w:rsidRDefault="00DE3051" w:rsidP="00C80671">
            <w:pPr>
              <w:rPr>
                <w:b/>
                <w:bCs/>
              </w:rPr>
            </w:pPr>
          </w:p>
        </w:tc>
        <w:tc>
          <w:tcPr>
            <w:tcW w:w="3839" w:type="dxa"/>
          </w:tcPr>
          <w:p w14:paraId="79349BCF" w14:textId="77777777" w:rsidR="00DE3051" w:rsidRDefault="00DE3051" w:rsidP="00C80671">
            <w:pPr>
              <w:tabs>
                <w:tab w:val="left" w:pos="3201"/>
              </w:tabs>
            </w:pPr>
          </w:p>
        </w:tc>
      </w:tr>
      <w:tr w:rsidR="00DE3051" w14:paraId="45AEF9A7" w14:textId="77777777" w:rsidTr="0027388F">
        <w:tc>
          <w:tcPr>
            <w:tcW w:w="10795" w:type="dxa"/>
            <w:gridSpan w:val="3"/>
            <w:shd w:val="clear" w:color="auto" w:fill="002060"/>
          </w:tcPr>
          <w:p w14:paraId="17FBFBD3" w14:textId="38F887F3" w:rsidR="00DE3051" w:rsidRDefault="00DE3051" w:rsidP="00C80671">
            <w:pPr>
              <w:rPr>
                <w:b/>
                <w:bCs/>
                <w:color w:val="FFFFFF" w:themeColor="background1"/>
              </w:rPr>
            </w:pPr>
            <w:r w:rsidRPr="00DE3051">
              <w:rPr>
                <w:b/>
                <w:bCs/>
                <w:color w:val="FFFFFF" w:themeColor="background1"/>
              </w:rPr>
              <w:t>What individuals worked on the UC-NCORP grant?</w:t>
            </w:r>
          </w:p>
          <w:p w14:paraId="318434E5" w14:textId="4BC45326" w:rsidR="00DE3051" w:rsidRDefault="00DE3051" w:rsidP="00C8067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Any changes in PIs or staff?</w:t>
            </w:r>
          </w:p>
          <w:p w14:paraId="6C0CE4B6" w14:textId="002BA938" w:rsidR="00DE3051" w:rsidRPr="00DE3051" w:rsidRDefault="00DE3051" w:rsidP="00DE305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Any individual who devoted 1 person month or more</w:t>
            </w:r>
          </w:p>
        </w:tc>
      </w:tr>
      <w:tr w:rsidR="00DE3051" w14:paraId="309C9CE4" w14:textId="77777777" w:rsidTr="00EB0B45">
        <w:tc>
          <w:tcPr>
            <w:tcW w:w="1205" w:type="dxa"/>
          </w:tcPr>
          <w:p w14:paraId="484EF997" w14:textId="77777777" w:rsidR="00DE3051" w:rsidRDefault="00DE3051" w:rsidP="00EB0B45"/>
        </w:tc>
        <w:tc>
          <w:tcPr>
            <w:tcW w:w="5751" w:type="dxa"/>
          </w:tcPr>
          <w:p w14:paraId="18C9DE64" w14:textId="77777777" w:rsidR="00DE3051" w:rsidRDefault="00DE3051" w:rsidP="00EB0B45">
            <w:pPr>
              <w:rPr>
                <w:b/>
                <w:bCs/>
              </w:rPr>
            </w:pPr>
          </w:p>
        </w:tc>
        <w:tc>
          <w:tcPr>
            <w:tcW w:w="3839" w:type="dxa"/>
          </w:tcPr>
          <w:p w14:paraId="13654F37" w14:textId="77777777" w:rsidR="00DE3051" w:rsidRDefault="00DE3051" w:rsidP="00EB0B45">
            <w:pPr>
              <w:tabs>
                <w:tab w:val="left" w:pos="3201"/>
              </w:tabs>
            </w:pPr>
          </w:p>
        </w:tc>
      </w:tr>
      <w:tr w:rsidR="00DE3051" w14:paraId="7C5EBB04" w14:textId="77777777" w:rsidTr="00EB0B45">
        <w:tc>
          <w:tcPr>
            <w:tcW w:w="1205" w:type="dxa"/>
          </w:tcPr>
          <w:p w14:paraId="7A0CC3F3" w14:textId="77777777" w:rsidR="00DE3051" w:rsidRDefault="00DE3051" w:rsidP="00EB0B45"/>
        </w:tc>
        <w:tc>
          <w:tcPr>
            <w:tcW w:w="5751" w:type="dxa"/>
          </w:tcPr>
          <w:p w14:paraId="56C63411" w14:textId="77777777" w:rsidR="00DE3051" w:rsidRDefault="00DE3051" w:rsidP="00EB0B45">
            <w:pPr>
              <w:rPr>
                <w:b/>
                <w:bCs/>
              </w:rPr>
            </w:pPr>
          </w:p>
        </w:tc>
        <w:tc>
          <w:tcPr>
            <w:tcW w:w="3839" w:type="dxa"/>
          </w:tcPr>
          <w:p w14:paraId="0CC85482" w14:textId="77777777" w:rsidR="00DE3051" w:rsidRDefault="00DE3051" w:rsidP="00EB0B45">
            <w:pPr>
              <w:tabs>
                <w:tab w:val="left" w:pos="3201"/>
              </w:tabs>
            </w:pPr>
          </w:p>
        </w:tc>
      </w:tr>
    </w:tbl>
    <w:p w14:paraId="0676F44F" w14:textId="4AA2F005" w:rsidR="00B86380" w:rsidRPr="00B86380" w:rsidRDefault="00B86380" w:rsidP="00537A19">
      <w:pPr>
        <w:tabs>
          <w:tab w:val="left" w:pos="3201"/>
        </w:tabs>
      </w:pPr>
    </w:p>
    <w:sectPr w:rsidR="00B86380" w:rsidRPr="00B86380" w:rsidSect="00B8638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F3CE" w14:textId="77777777" w:rsidR="00B86380" w:rsidRDefault="00B86380" w:rsidP="00B86380">
      <w:pPr>
        <w:spacing w:after="0" w:line="240" w:lineRule="auto"/>
      </w:pPr>
      <w:r>
        <w:separator/>
      </w:r>
    </w:p>
  </w:endnote>
  <w:endnote w:type="continuationSeparator" w:id="0">
    <w:p w14:paraId="1F00DACC" w14:textId="77777777" w:rsidR="00B86380" w:rsidRDefault="00B86380" w:rsidP="00B8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44336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F8A999" w14:textId="6E696CA6" w:rsidR="00F66B71" w:rsidRDefault="008706B3">
            <w:pPr>
              <w:pStyle w:val="Footer"/>
              <w:jc w:val="center"/>
            </w:pPr>
            <w:r>
              <w:t>FINAL</w:t>
            </w:r>
            <w:r w:rsidR="00895035">
              <w:t xml:space="preserve"> </w:t>
            </w:r>
            <w:r w:rsidR="003A44EC">
              <w:t>01.2</w:t>
            </w:r>
            <w:r w:rsidR="00A15850">
              <w:t>8</w:t>
            </w:r>
            <w:r w:rsidR="003A44EC">
              <w:t>.2020</w:t>
            </w:r>
            <w:r w:rsidR="008A3DF0">
              <w:t xml:space="preserve"> </w:t>
            </w:r>
            <w:r w:rsidR="00F66B71">
              <w:t xml:space="preserve">Page </w:t>
            </w:r>
            <w:r w:rsidR="00F66B71">
              <w:rPr>
                <w:b/>
                <w:bCs/>
                <w:sz w:val="24"/>
                <w:szCs w:val="24"/>
              </w:rPr>
              <w:fldChar w:fldCharType="begin"/>
            </w:r>
            <w:r w:rsidR="00F66B71">
              <w:rPr>
                <w:b/>
                <w:bCs/>
              </w:rPr>
              <w:instrText xml:space="preserve"> PAGE </w:instrText>
            </w:r>
            <w:r w:rsidR="00F66B71">
              <w:rPr>
                <w:b/>
                <w:bCs/>
                <w:sz w:val="24"/>
                <w:szCs w:val="24"/>
              </w:rPr>
              <w:fldChar w:fldCharType="separate"/>
            </w:r>
            <w:r w:rsidR="007A387E">
              <w:rPr>
                <w:b/>
                <w:bCs/>
                <w:noProof/>
              </w:rPr>
              <w:t>3</w:t>
            </w:r>
            <w:r w:rsidR="00F66B71">
              <w:rPr>
                <w:b/>
                <w:bCs/>
                <w:sz w:val="24"/>
                <w:szCs w:val="24"/>
              </w:rPr>
              <w:fldChar w:fldCharType="end"/>
            </w:r>
            <w:r w:rsidR="00F66B71">
              <w:t xml:space="preserve"> of </w:t>
            </w:r>
            <w:r w:rsidR="00F66B71">
              <w:rPr>
                <w:b/>
                <w:bCs/>
                <w:sz w:val="24"/>
                <w:szCs w:val="24"/>
              </w:rPr>
              <w:fldChar w:fldCharType="begin"/>
            </w:r>
            <w:r w:rsidR="00F66B71">
              <w:rPr>
                <w:b/>
                <w:bCs/>
              </w:rPr>
              <w:instrText xml:space="preserve"> NUMPAGES  </w:instrText>
            </w:r>
            <w:r w:rsidR="00F66B71">
              <w:rPr>
                <w:b/>
                <w:bCs/>
                <w:sz w:val="24"/>
                <w:szCs w:val="24"/>
              </w:rPr>
              <w:fldChar w:fldCharType="separate"/>
            </w:r>
            <w:r w:rsidR="007A387E">
              <w:rPr>
                <w:b/>
                <w:bCs/>
                <w:noProof/>
              </w:rPr>
              <w:t>8</w:t>
            </w:r>
            <w:r w:rsidR="00F66B7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8F35B7" w14:textId="77777777" w:rsidR="00F66B71" w:rsidRDefault="00F66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72E41" w14:textId="77777777" w:rsidR="00B86380" w:rsidRDefault="00B86380" w:rsidP="00B86380">
      <w:pPr>
        <w:spacing w:after="0" w:line="240" w:lineRule="auto"/>
      </w:pPr>
      <w:r>
        <w:separator/>
      </w:r>
    </w:p>
  </w:footnote>
  <w:footnote w:type="continuationSeparator" w:id="0">
    <w:p w14:paraId="4BE87119" w14:textId="77777777" w:rsidR="00B86380" w:rsidRDefault="00B86380" w:rsidP="00B8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AC87" w14:textId="77777777" w:rsidR="00B86380" w:rsidRDefault="00B86380">
    <w:pPr>
      <w:pStyle w:val="Header"/>
    </w:pPr>
    <w:r>
      <w:rPr>
        <w:rFonts w:ascii="CG Omega" w:hAnsi="CG Omega" w:cs="Times New Roman"/>
        <w:noProof/>
        <w:color w:val="004B96"/>
        <w:sz w:val="33"/>
        <w:szCs w:val="33"/>
      </w:rPr>
      <w:drawing>
        <wp:inline distT="0" distB="0" distL="0" distR="0" wp14:anchorId="08A852DB" wp14:editId="3C7F58A0">
          <wp:extent cx="1764734" cy="571504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220" cy="5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156520" w14:textId="12B8587C" w:rsidR="00B86380" w:rsidRDefault="00B86380" w:rsidP="00B86380">
    <w:pPr>
      <w:spacing w:after="0" w:line="240" w:lineRule="auto"/>
      <w:jc w:val="center"/>
      <w:rPr>
        <w:b/>
        <w:sz w:val="28"/>
      </w:rPr>
    </w:pPr>
    <w:r>
      <w:rPr>
        <w:b/>
        <w:sz w:val="28"/>
      </w:rPr>
      <w:t xml:space="preserve">Leadership Council </w:t>
    </w:r>
    <w:r w:rsidR="006C3141">
      <w:rPr>
        <w:b/>
        <w:sz w:val="28"/>
      </w:rPr>
      <w:t>Minutes</w:t>
    </w:r>
  </w:p>
  <w:p w14:paraId="1DD54B4D" w14:textId="3C5AC5A7" w:rsidR="00514BF2" w:rsidRPr="00B86380" w:rsidRDefault="00514BF2" w:rsidP="00514BF2">
    <w:pPr>
      <w:spacing w:after="0" w:line="240" w:lineRule="auto"/>
      <w:jc w:val="center"/>
      <w:rPr>
        <w:b/>
        <w:sz w:val="28"/>
      </w:rPr>
    </w:pPr>
    <w:r>
      <w:t xml:space="preserve">Tuesday, </w:t>
    </w:r>
    <w:r w:rsidR="0040087F">
      <w:t>January 28</w:t>
    </w:r>
    <w:r>
      <w:t xml:space="preserve"> @ 4:30 -5:30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48C"/>
    <w:multiLevelType w:val="hybridMultilevel"/>
    <w:tmpl w:val="03ECB574"/>
    <w:lvl w:ilvl="0" w:tplc="C8028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89F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44F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BE1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28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CEB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89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89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AD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2163C9"/>
    <w:multiLevelType w:val="hybridMultilevel"/>
    <w:tmpl w:val="B9D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7FC9"/>
    <w:multiLevelType w:val="hybridMultilevel"/>
    <w:tmpl w:val="2C6E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90726"/>
    <w:multiLevelType w:val="hybridMultilevel"/>
    <w:tmpl w:val="F2A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0138A"/>
    <w:multiLevelType w:val="hybridMultilevel"/>
    <w:tmpl w:val="19EA9E82"/>
    <w:lvl w:ilvl="0" w:tplc="1BF6FD04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0B455A5"/>
    <w:multiLevelType w:val="hybridMultilevel"/>
    <w:tmpl w:val="B07C1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0F4C7B"/>
    <w:multiLevelType w:val="hybridMultilevel"/>
    <w:tmpl w:val="92401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E63EC"/>
    <w:multiLevelType w:val="hybridMultilevel"/>
    <w:tmpl w:val="7E1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2A40"/>
    <w:multiLevelType w:val="hybridMultilevel"/>
    <w:tmpl w:val="39249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BC5152"/>
    <w:multiLevelType w:val="hybridMultilevel"/>
    <w:tmpl w:val="E55C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F410A"/>
    <w:multiLevelType w:val="hybridMultilevel"/>
    <w:tmpl w:val="A802E386"/>
    <w:lvl w:ilvl="0" w:tplc="407AF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A05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AA3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6D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EF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7C6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4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C9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2178F2"/>
    <w:multiLevelType w:val="hybridMultilevel"/>
    <w:tmpl w:val="43D00D80"/>
    <w:lvl w:ilvl="0" w:tplc="67828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CC5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E2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945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A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B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606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0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64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C25FA9"/>
    <w:multiLevelType w:val="hybridMultilevel"/>
    <w:tmpl w:val="07885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BA30D4"/>
    <w:multiLevelType w:val="hybridMultilevel"/>
    <w:tmpl w:val="D884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5AD3"/>
    <w:multiLevelType w:val="hybridMultilevel"/>
    <w:tmpl w:val="19F89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F53DE0"/>
    <w:multiLevelType w:val="hybridMultilevel"/>
    <w:tmpl w:val="A8ECF95E"/>
    <w:lvl w:ilvl="0" w:tplc="DC86AEA0">
      <w:start w:val="6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5B49"/>
    <w:multiLevelType w:val="hybridMultilevel"/>
    <w:tmpl w:val="8110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750A0"/>
    <w:multiLevelType w:val="hybridMultilevel"/>
    <w:tmpl w:val="7A9C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BB5DBF"/>
    <w:multiLevelType w:val="hybridMultilevel"/>
    <w:tmpl w:val="703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33C9"/>
    <w:multiLevelType w:val="hybridMultilevel"/>
    <w:tmpl w:val="C19E3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4B7900"/>
    <w:multiLevelType w:val="hybridMultilevel"/>
    <w:tmpl w:val="902A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62D05"/>
    <w:multiLevelType w:val="hybridMultilevel"/>
    <w:tmpl w:val="84BCA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723A84"/>
    <w:multiLevelType w:val="hybridMultilevel"/>
    <w:tmpl w:val="4F526B64"/>
    <w:lvl w:ilvl="0" w:tplc="DC86AEA0">
      <w:start w:val="60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"/>
  </w:num>
  <w:num w:numId="4">
    <w:abstractNumId w:val="3"/>
  </w:num>
  <w:num w:numId="5">
    <w:abstractNumId w:val="15"/>
  </w:num>
  <w:num w:numId="6">
    <w:abstractNumId w:val="22"/>
  </w:num>
  <w:num w:numId="7">
    <w:abstractNumId w:val="9"/>
  </w:num>
  <w:num w:numId="8">
    <w:abstractNumId w:val="5"/>
  </w:num>
  <w:num w:numId="9">
    <w:abstractNumId w:val="12"/>
  </w:num>
  <w:num w:numId="10">
    <w:abstractNumId w:val="17"/>
  </w:num>
  <w:num w:numId="11">
    <w:abstractNumId w:val="6"/>
  </w:num>
  <w:num w:numId="12">
    <w:abstractNumId w:val="4"/>
  </w:num>
  <w:num w:numId="13">
    <w:abstractNumId w:val="14"/>
  </w:num>
  <w:num w:numId="14">
    <w:abstractNumId w:val="13"/>
  </w:num>
  <w:num w:numId="15">
    <w:abstractNumId w:val="20"/>
  </w:num>
  <w:num w:numId="16">
    <w:abstractNumId w:val="18"/>
  </w:num>
  <w:num w:numId="17">
    <w:abstractNumId w:val="1"/>
  </w:num>
  <w:num w:numId="18">
    <w:abstractNumId w:val="7"/>
  </w:num>
  <w:num w:numId="19">
    <w:abstractNumId w:val="21"/>
  </w:num>
  <w:num w:numId="20">
    <w:abstractNumId w:val="16"/>
  </w:num>
  <w:num w:numId="21">
    <w:abstractNumId w:val="0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380"/>
    <w:rsid w:val="00003A29"/>
    <w:rsid w:val="000045A7"/>
    <w:rsid w:val="00013B05"/>
    <w:rsid w:val="000365E1"/>
    <w:rsid w:val="00046B34"/>
    <w:rsid w:val="0006358C"/>
    <w:rsid w:val="00076531"/>
    <w:rsid w:val="000A19E7"/>
    <w:rsid w:val="001204AA"/>
    <w:rsid w:val="001326C2"/>
    <w:rsid w:val="00145152"/>
    <w:rsid w:val="001457E2"/>
    <w:rsid w:val="001715AE"/>
    <w:rsid w:val="001D7603"/>
    <w:rsid w:val="001F3DEB"/>
    <w:rsid w:val="002002DF"/>
    <w:rsid w:val="002260E6"/>
    <w:rsid w:val="002644A7"/>
    <w:rsid w:val="00294AA4"/>
    <w:rsid w:val="002A25DD"/>
    <w:rsid w:val="002D310E"/>
    <w:rsid w:val="002E5B7F"/>
    <w:rsid w:val="002E7299"/>
    <w:rsid w:val="003329EF"/>
    <w:rsid w:val="00341EB5"/>
    <w:rsid w:val="00363F85"/>
    <w:rsid w:val="003A44EC"/>
    <w:rsid w:val="003A5FAB"/>
    <w:rsid w:val="0040087F"/>
    <w:rsid w:val="00414A53"/>
    <w:rsid w:val="00416691"/>
    <w:rsid w:val="004858C1"/>
    <w:rsid w:val="0048783A"/>
    <w:rsid w:val="004E4F2A"/>
    <w:rsid w:val="00501D69"/>
    <w:rsid w:val="00514BF2"/>
    <w:rsid w:val="00521E46"/>
    <w:rsid w:val="00526B5D"/>
    <w:rsid w:val="00537A19"/>
    <w:rsid w:val="00554011"/>
    <w:rsid w:val="00556694"/>
    <w:rsid w:val="0056462F"/>
    <w:rsid w:val="005A07BA"/>
    <w:rsid w:val="005B034E"/>
    <w:rsid w:val="00604EFA"/>
    <w:rsid w:val="006535A0"/>
    <w:rsid w:val="00662C28"/>
    <w:rsid w:val="006C3141"/>
    <w:rsid w:val="006E1F2A"/>
    <w:rsid w:val="00712ABF"/>
    <w:rsid w:val="00717C78"/>
    <w:rsid w:val="007459E2"/>
    <w:rsid w:val="00761567"/>
    <w:rsid w:val="007762DE"/>
    <w:rsid w:val="007A387E"/>
    <w:rsid w:val="007C5B68"/>
    <w:rsid w:val="007E4E28"/>
    <w:rsid w:val="007E6395"/>
    <w:rsid w:val="00817536"/>
    <w:rsid w:val="00822753"/>
    <w:rsid w:val="008706B3"/>
    <w:rsid w:val="00871B42"/>
    <w:rsid w:val="00875575"/>
    <w:rsid w:val="00895035"/>
    <w:rsid w:val="008A3DF0"/>
    <w:rsid w:val="008A3F71"/>
    <w:rsid w:val="008A5EDD"/>
    <w:rsid w:val="008A63D3"/>
    <w:rsid w:val="00924971"/>
    <w:rsid w:val="00967F80"/>
    <w:rsid w:val="00985EC7"/>
    <w:rsid w:val="009D42D8"/>
    <w:rsid w:val="00A15850"/>
    <w:rsid w:val="00A15E24"/>
    <w:rsid w:val="00A6664F"/>
    <w:rsid w:val="00AD6F24"/>
    <w:rsid w:val="00AE3FFC"/>
    <w:rsid w:val="00B01F53"/>
    <w:rsid w:val="00B20F29"/>
    <w:rsid w:val="00B35B81"/>
    <w:rsid w:val="00B86380"/>
    <w:rsid w:val="00BB0C0F"/>
    <w:rsid w:val="00BC1731"/>
    <w:rsid w:val="00BC6E53"/>
    <w:rsid w:val="00BD13C9"/>
    <w:rsid w:val="00BD7D47"/>
    <w:rsid w:val="00BE56E7"/>
    <w:rsid w:val="00C16124"/>
    <w:rsid w:val="00C26D81"/>
    <w:rsid w:val="00C550A1"/>
    <w:rsid w:val="00C80671"/>
    <w:rsid w:val="00CB0B97"/>
    <w:rsid w:val="00CB1026"/>
    <w:rsid w:val="00CD762E"/>
    <w:rsid w:val="00D22FCB"/>
    <w:rsid w:val="00D5325F"/>
    <w:rsid w:val="00D609DB"/>
    <w:rsid w:val="00D83F19"/>
    <w:rsid w:val="00D91A6D"/>
    <w:rsid w:val="00DA0F6D"/>
    <w:rsid w:val="00DA12A2"/>
    <w:rsid w:val="00DC5C73"/>
    <w:rsid w:val="00DE3051"/>
    <w:rsid w:val="00E22D4D"/>
    <w:rsid w:val="00E84CA1"/>
    <w:rsid w:val="00EA4278"/>
    <w:rsid w:val="00EA5527"/>
    <w:rsid w:val="00EC11C7"/>
    <w:rsid w:val="00EC3367"/>
    <w:rsid w:val="00EC51E2"/>
    <w:rsid w:val="00EE6A7B"/>
    <w:rsid w:val="00EF70AD"/>
    <w:rsid w:val="00F11D25"/>
    <w:rsid w:val="00F22E2E"/>
    <w:rsid w:val="00F66B71"/>
    <w:rsid w:val="00FC39C6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F31F3"/>
  <w15:docId w15:val="{2E08176C-5808-4415-8F2D-3A86C18B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380"/>
  </w:style>
  <w:style w:type="paragraph" w:styleId="Footer">
    <w:name w:val="footer"/>
    <w:basedOn w:val="Normal"/>
    <w:link w:val="FooterChar"/>
    <w:uiPriority w:val="99"/>
    <w:unhideWhenUsed/>
    <w:rsid w:val="00B8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380"/>
  </w:style>
  <w:style w:type="table" w:styleId="TableGrid">
    <w:name w:val="Table Grid"/>
    <w:basedOn w:val="TableNormal"/>
    <w:uiPriority w:val="39"/>
    <w:rsid w:val="00B8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6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06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7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B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3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52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9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1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2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002/cncr.319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lync.com/srhsonline/m40646/2QU8M3H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Mertz-Rivera, Kamara</dc:creator>
  <cp:keywords/>
  <dc:description/>
  <cp:lastModifiedBy>Mertz-Rivera, Kamara</cp:lastModifiedBy>
  <cp:revision>3</cp:revision>
  <cp:lastPrinted>2019-11-26T19:03:00Z</cp:lastPrinted>
  <dcterms:created xsi:type="dcterms:W3CDTF">2020-01-28T22:36:00Z</dcterms:created>
  <dcterms:modified xsi:type="dcterms:W3CDTF">2020-01-28T22:51:00Z</dcterms:modified>
</cp:coreProperties>
</file>